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18B10" w14:textId="1D880E63" w:rsidR="001F7085" w:rsidRPr="00D601FE" w:rsidRDefault="001F7085" w:rsidP="001F7085">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sidR="00EE0B55">
        <w:rPr>
          <w:rFonts w:ascii="Arial" w:eastAsia="ＭＳ 明朝" w:hAnsi="Arial" w:cs="Arial"/>
          <w:b/>
          <w:bCs/>
        </w:rPr>
        <w:t>9</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99375B" w:rsidRPr="0099375B">
        <w:rPr>
          <w:rFonts w:ascii="Arial" w:eastAsiaTheme="minorEastAsia" w:hAnsi="Arial" w:cs="Arial"/>
          <w:b/>
          <w:bCs/>
        </w:rPr>
        <w:t>R1-2</w:t>
      </w:r>
      <w:r w:rsidR="0049035E">
        <w:rPr>
          <w:rFonts w:ascii="Arial" w:eastAsiaTheme="minorEastAsia" w:hAnsi="Arial" w:cs="Arial"/>
          <w:b/>
          <w:bCs/>
        </w:rPr>
        <w:t>2</w:t>
      </w:r>
      <w:r w:rsidR="007F41B1">
        <w:rPr>
          <w:rFonts w:ascii="Arial" w:eastAsiaTheme="minorEastAsia" w:hAnsi="Arial" w:cs="Arial"/>
          <w:b/>
          <w:bCs/>
        </w:rPr>
        <w:t>04347</w:t>
      </w:r>
    </w:p>
    <w:p w14:paraId="6990A746" w14:textId="1DD06C2F" w:rsidR="001F7085" w:rsidRPr="00672CBF" w:rsidRDefault="001F7085" w:rsidP="001F7085">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EE0B55">
        <w:rPr>
          <w:rFonts w:ascii="Arial" w:eastAsiaTheme="minorEastAsia" w:hAnsi="Arial" w:cs="Arial"/>
          <w:b/>
          <w:bCs/>
        </w:rPr>
        <w:t>M</w:t>
      </w:r>
      <w:r w:rsidR="0049035E">
        <w:rPr>
          <w:rFonts w:ascii="Arial" w:eastAsiaTheme="minorEastAsia" w:hAnsi="Arial" w:cs="Arial"/>
          <w:b/>
          <w:bCs/>
        </w:rPr>
        <w:t>ay</w:t>
      </w:r>
      <w:r w:rsidR="00BC3597">
        <w:rPr>
          <w:rFonts w:ascii="Arial" w:eastAsiaTheme="minorEastAsia" w:hAnsi="Arial" w:cs="Arial"/>
          <w:b/>
          <w:bCs/>
        </w:rPr>
        <w:t xml:space="preserve"> </w:t>
      </w:r>
      <w:r w:rsidR="00EE0B55">
        <w:rPr>
          <w:rFonts w:ascii="Arial" w:eastAsia="Malgun Gothic" w:hAnsi="Arial" w:cs="Arial"/>
          <w:b/>
          <w:bCs/>
          <w:lang w:eastAsia="en-US"/>
        </w:rPr>
        <w:t>9</w:t>
      </w:r>
      <w:r w:rsidR="00EE0B55" w:rsidRPr="00EE0B55">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sidR="00EE0B55">
        <w:rPr>
          <w:rFonts w:ascii="Arial" w:eastAsiaTheme="minorEastAsia" w:hAnsi="Arial" w:cs="Arial"/>
          <w:b/>
          <w:bCs/>
        </w:rPr>
        <w:t>20</w:t>
      </w:r>
      <w:r w:rsidR="00EE0B55" w:rsidRPr="00EE0B55">
        <w:rPr>
          <w:rFonts w:ascii="Arial" w:eastAsiaTheme="minorEastAsia" w:hAnsi="Arial" w:cs="Arial"/>
          <w:b/>
          <w:bCs/>
          <w:vertAlign w:val="superscript"/>
        </w:rPr>
        <w:t>th</w:t>
      </w:r>
      <w:r w:rsidRPr="00C47BE0">
        <w:rPr>
          <w:rFonts w:ascii="Arial" w:eastAsia="Malgun Gothic" w:hAnsi="Arial" w:cs="Arial"/>
          <w:b/>
          <w:bCs/>
          <w:lang w:eastAsia="en-US"/>
        </w:rPr>
        <w:t>, 202</w:t>
      </w:r>
      <w:r w:rsidR="0049035E">
        <w:rPr>
          <w:rFonts w:ascii="Arial" w:eastAsia="Malgun Gothic" w:hAnsi="Arial" w:cs="Arial"/>
          <w:b/>
          <w:bCs/>
          <w:lang w:eastAsia="en-US"/>
        </w:rPr>
        <w:t>2</w:t>
      </w:r>
    </w:p>
    <w:p w14:paraId="616466B9" w14:textId="77777777" w:rsidR="00EF5B82" w:rsidRPr="001F7085"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17916EC6"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EE0B55">
        <w:rPr>
          <w:sz w:val="24"/>
          <w:lang w:val="en-US"/>
        </w:rPr>
        <w:t>Maintenance</w:t>
      </w:r>
      <w:r w:rsidR="0049035E">
        <w:rPr>
          <w:sz w:val="24"/>
          <w:lang w:val="en-US"/>
        </w:rPr>
        <w:t xml:space="preserve"> on</w:t>
      </w:r>
      <w:r w:rsidR="00C66FFA">
        <w:rPr>
          <w:sz w:val="24"/>
          <w:lang w:val="en-US"/>
        </w:rPr>
        <w:t xml:space="preserve"> </w:t>
      </w:r>
      <w:r w:rsidR="00EE0B55">
        <w:rPr>
          <w:sz w:val="24"/>
          <w:lang w:val="en-US"/>
        </w:rPr>
        <w:t xml:space="preserve">complexity </w:t>
      </w:r>
      <w:r w:rsidR="00C27C1E">
        <w:rPr>
          <w:sz w:val="24"/>
          <w:lang w:val="en-US"/>
        </w:rPr>
        <w:t>reduc</w:t>
      </w:r>
      <w:r w:rsidR="00EE0B55">
        <w:rPr>
          <w:sz w:val="24"/>
          <w:lang w:val="en-US"/>
        </w:rPr>
        <w:t>tion</w:t>
      </w:r>
      <w:r w:rsidR="00C27C1E">
        <w:rPr>
          <w:sz w:val="24"/>
          <w:lang w:val="en-US" w:eastAsia="ja-JP"/>
        </w:rPr>
        <w:t xml:space="preserve"> </w:t>
      </w:r>
      <w:r w:rsidRPr="00B97623">
        <w:rPr>
          <w:sz w:val="24"/>
          <w:lang w:val="en-US" w:eastAsia="ja-JP"/>
        </w:rPr>
        <w:t>for RedCap</w:t>
      </w:r>
    </w:p>
    <w:p w14:paraId="327D0F9A" w14:textId="2B96070A"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p>
    <w:p w14:paraId="02CC607D" w14:textId="70DCAEA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1C4FB9E3" w14:textId="4676A73B" w:rsidR="00E139EC" w:rsidRPr="006D35A3" w:rsidRDefault="00EF5B82" w:rsidP="006D35A3">
      <w:pPr>
        <w:pStyle w:val="1"/>
        <w:numPr>
          <w:ilvl w:val="0"/>
          <w:numId w:val="6"/>
        </w:numPr>
        <w:tabs>
          <w:tab w:val="num" w:pos="425"/>
        </w:tabs>
        <w:spacing w:before="180" w:after="120"/>
        <w:ind w:left="0" w:firstLine="0"/>
        <w:rPr>
          <w:rFonts w:eastAsia="ＭＳ 明朝" w:hint="eastAsia"/>
          <w:b/>
          <w:bCs/>
          <w:szCs w:val="24"/>
          <w:lang w:val="en-US"/>
        </w:rPr>
      </w:pPr>
      <w:r w:rsidRPr="00EE092A">
        <w:rPr>
          <w:rFonts w:eastAsia="ＭＳ 明朝" w:hint="eastAsia"/>
          <w:b/>
          <w:bCs/>
          <w:szCs w:val="24"/>
          <w:lang w:val="en-US"/>
        </w:rPr>
        <w:t>Introduction</w:t>
      </w:r>
    </w:p>
    <w:p w14:paraId="4CD1D5C6" w14:textId="7CB7F274" w:rsidR="0086504F" w:rsidRPr="0086504F" w:rsidRDefault="00715E0D" w:rsidP="003C49A7">
      <w:pPr>
        <w:spacing w:afterLines="50" w:after="120"/>
        <w:jc w:val="both"/>
        <w:rPr>
          <w:rFonts w:eastAsia="ＭＳ 明朝" w:hint="eastAsia"/>
          <w:sz w:val="22"/>
          <w:szCs w:val="22"/>
          <w:lang w:val="en-US"/>
        </w:rPr>
      </w:pPr>
      <w:r>
        <w:rPr>
          <w:sz w:val="22"/>
          <w:szCs w:val="18"/>
          <w:lang w:val="en-US"/>
        </w:rPr>
        <w:t>T</w:t>
      </w:r>
      <w:r w:rsidR="00AC106B">
        <w:rPr>
          <w:sz w:val="22"/>
          <w:szCs w:val="18"/>
          <w:lang w:val="en-US"/>
        </w:rPr>
        <w:t xml:space="preserve">he agreements at RAN1#108-e meeting </w:t>
      </w:r>
      <w:proofErr w:type="gramStart"/>
      <w:r w:rsidR="00AC106B">
        <w:rPr>
          <w:sz w:val="22"/>
          <w:szCs w:val="18"/>
          <w:lang w:val="en-US"/>
        </w:rPr>
        <w:t>are</w:t>
      </w:r>
      <w:proofErr w:type="gramEnd"/>
      <w:r w:rsidR="00AC106B">
        <w:rPr>
          <w:sz w:val="22"/>
          <w:szCs w:val="18"/>
          <w:lang w:val="en-US"/>
        </w:rPr>
        <w:t xml:space="preserve"> captured in CRs </w:t>
      </w:r>
      <w:r w:rsidR="006D35A3">
        <w:rPr>
          <w:sz w:val="22"/>
          <w:szCs w:val="18"/>
          <w:lang w:val="en-US"/>
        </w:rPr>
        <w:t>[</w:t>
      </w:r>
      <w:r w:rsidR="001116C8">
        <w:rPr>
          <w:sz w:val="22"/>
          <w:szCs w:val="18"/>
          <w:lang w:val="en-US"/>
        </w:rPr>
        <w:t>1</w:t>
      </w:r>
      <w:r w:rsidR="006D35A3">
        <w:rPr>
          <w:sz w:val="22"/>
          <w:szCs w:val="18"/>
          <w:lang w:val="en-US"/>
        </w:rPr>
        <w:t xml:space="preserve">] </w:t>
      </w:r>
      <w:r>
        <w:rPr>
          <w:rFonts w:eastAsia="ＭＳ 明朝"/>
          <w:sz w:val="22"/>
          <w:szCs w:val="22"/>
          <w:lang w:val="en-US"/>
        </w:rPr>
        <w:t>which was approved at RAN#95-e meeting</w:t>
      </w:r>
      <w:r>
        <w:rPr>
          <w:sz w:val="22"/>
          <w:szCs w:val="18"/>
          <w:lang w:val="en-US"/>
        </w:rPr>
        <w:t xml:space="preserve"> </w:t>
      </w:r>
      <w:r w:rsidR="00AC106B">
        <w:rPr>
          <w:sz w:val="22"/>
          <w:szCs w:val="18"/>
          <w:lang w:val="en-US"/>
        </w:rPr>
        <w:t xml:space="preserve">and now the </w:t>
      </w:r>
      <w:proofErr w:type="spellStart"/>
      <w:r w:rsidR="00AC106B">
        <w:rPr>
          <w:sz w:val="22"/>
          <w:szCs w:val="18"/>
          <w:lang w:val="en-US"/>
        </w:rPr>
        <w:t>RedCap</w:t>
      </w:r>
      <w:proofErr w:type="spellEnd"/>
      <w:r w:rsidR="00AC106B">
        <w:rPr>
          <w:sz w:val="22"/>
          <w:szCs w:val="18"/>
          <w:lang w:val="en-US"/>
        </w:rPr>
        <w:t xml:space="preserve"> UE behavior is almost clear. </w:t>
      </w:r>
      <w:r>
        <w:rPr>
          <w:sz w:val="22"/>
          <w:szCs w:val="18"/>
          <w:lang w:val="en-US"/>
        </w:rPr>
        <w:t xml:space="preserve">In addition, </w:t>
      </w:r>
      <w:r>
        <w:rPr>
          <w:rFonts w:eastAsia="ＭＳ 明朝"/>
          <w:sz w:val="22"/>
          <w:szCs w:val="22"/>
          <w:lang w:val="en-US"/>
        </w:rPr>
        <w:t>a</w:t>
      </w:r>
      <w:r>
        <w:rPr>
          <w:rFonts w:eastAsia="ＭＳ 明朝"/>
          <w:sz w:val="22"/>
          <w:szCs w:val="22"/>
          <w:lang w:val="en-US"/>
        </w:rPr>
        <w:t>ccording to the SR [</w:t>
      </w:r>
      <w:r>
        <w:rPr>
          <w:rFonts w:eastAsia="ＭＳ 明朝"/>
          <w:sz w:val="22"/>
          <w:szCs w:val="22"/>
          <w:lang w:val="en-US"/>
        </w:rPr>
        <w:t>2</w:t>
      </w:r>
      <w:r>
        <w:rPr>
          <w:rFonts w:eastAsia="ＭＳ 明朝"/>
          <w:sz w:val="22"/>
          <w:szCs w:val="22"/>
          <w:lang w:val="en-US"/>
        </w:rPr>
        <w:t xml:space="preserve">] which was </w:t>
      </w:r>
      <w:r>
        <w:rPr>
          <w:rFonts w:eastAsia="ＭＳ 明朝"/>
          <w:sz w:val="22"/>
          <w:szCs w:val="22"/>
          <w:lang w:val="en-US"/>
        </w:rPr>
        <w:t xml:space="preserve">also </w:t>
      </w:r>
      <w:r>
        <w:rPr>
          <w:rFonts w:eastAsia="ＭＳ 明朝"/>
          <w:sz w:val="22"/>
          <w:szCs w:val="22"/>
          <w:lang w:val="en-US"/>
        </w:rPr>
        <w:t xml:space="preserve">approved at RAN#95-e meeting, </w:t>
      </w:r>
      <w:r>
        <w:rPr>
          <w:sz w:val="22"/>
          <w:szCs w:val="18"/>
          <w:lang w:val="en-US"/>
        </w:rPr>
        <w:t xml:space="preserve">nothing is captured as RAN1 remaining issues for </w:t>
      </w:r>
      <w:proofErr w:type="spellStart"/>
      <w:r>
        <w:rPr>
          <w:sz w:val="22"/>
          <w:szCs w:val="18"/>
          <w:lang w:val="en-US"/>
        </w:rPr>
        <w:t>RedCap</w:t>
      </w:r>
      <w:proofErr w:type="spellEnd"/>
      <w:r>
        <w:rPr>
          <w:sz w:val="22"/>
          <w:szCs w:val="18"/>
          <w:lang w:val="en-US"/>
        </w:rPr>
        <w:t>.</w:t>
      </w:r>
      <w:r>
        <w:rPr>
          <w:sz w:val="22"/>
          <w:szCs w:val="18"/>
          <w:lang w:val="en-US"/>
        </w:rPr>
        <w:t xml:space="preserve"> </w:t>
      </w:r>
      <w:r w:rsidR="00091DE3">
        <w:rPr>
          <w:sz w:val="22"/>
          <w:szCs w:val="18"/>
          <w:lang w:val="en-US"/>
        </w:rPr>
        <w:t xml:space="preserve">However, </w:t>
      </w:r>
      <w:r w:rsidR="008A1868">
        <w:rPr>
          <w:sz w:val="22"/>
          <w:szCs w:val="18"/>
          <w:lang w:val="en-US"/>
        </w:rPr>
        <w:t xml:space="preserve">the specification still has ambiguity </w:t>
      </w:r>
      <w:r>
        <w:rPr>
          <w:sz w:val="22"/>
          <w:szCs w:val="18"/>
          <w:lang w:val="en-US"/>
        </w:rPr>
        <w:t xml:space="preserve">especially for </w:t>
      </w:r>
      <w:r>
        <w:rPr>
          <w:sz w:val="22"/>
          <w:szCs w:val="18"/>
          <w:lang w:val="en-US"/>
        </w:rPr>
        <w:t xml:space="preserve">initial DL BWP </w:t>
      </w:r>
      <w:r>
        <w:rPr>
          <w:sz w:val="22"/>
          <w:szCs w:val="18"/>
          <w:lang w:val="en-US"/>
        </w:rPr>
        <w:t>related operation</w:t>
      </w:r>
      <w:r w:rsidR="00324D73">
        <w:rPr>
          <w:sz w:val="22"/>
          <w:szCs w:val="18"/>
          <w:lang w:val="en-US"/>
        </w:rPr>
        <w:t>s</w:t>
      </w:r>
      <w:r>
        <w:rPr>
          <w:sz w:val="22"/>
          <w:szCs w:val="18"/>
          <w:lang w:val="en-US"/>
        </w:rPr>
        <w:t xml:space="preserve"> of</w:t>
      </w:r>
      <w:r>
        <w:rPr>
          <w:sz w:val="22"/>
          <w:szCs w:val="18"/>
          <w:lang w:val="en-US"/>
        </w:rPr>
        <w:t xml:space="preserve"> </w:t>
      </w:r>
      <w:proofErr w:type="spellStart"/>
      <w:r>
        <w:rPr>
          <w:sz w:val="22"/>
          <w:szCs w:val="18"/>
          <w:lang w:val="en-US"/>
        </w:rPr>
        <w:t>RedCap</w:t>
      </w:r>
      <w:proofErr w:type="spellEnd"/>
      <w:r>
        <w:rPr>
          <w:sz w:val="22"/>
          <w:szCs w:val="18"/>
          <w:lang w:val="en-US"/>
        </w:rPr>
        <w:t xml:space="preserve"> </w:t>
      </w:r>
      <w:r w:rsidR="008A1868">
        <w:rPr>
          <w:sz w:val="22"/>
          <w:szCs w:val="18"/>
          <w:lang w:val="en-US"/>
        </w:rPr>
        <w:t xml:space="preserve">which should be </w:t>
      </w:r>
      <w:r w:rsidR="00AC106B">
        <w:rPr>
          <w:sz w:val="22"/>
          <w:szCs w:val="18"/>
          <w:lang w:val="en-US"/>
        </w:rPr>
        <w:t xml:space="preserve">clarified </w:t>
      </w:r>
      <w:r w:rsidR="008A1868">
        <w:rPr>
          <w:sz w:val="22"/>
          <w:szCs w:val="18"/>
          <w:lang w:val="en-US"/>
        </w:rPr>
        <w:t>in the maintenance phase</w:t>
      </w:r>
      <w:r w:rsidR="00AC106B">
        <w:rPr>
          <w:sz w:val="22"/>
          <w:szCs w:val="18"/>
          <w:lang w:val="en-US"/>
        </w:rPr>
        <w:t>.</w:t>
      </w:r>
    </w:p>
    <w:p w14:paraId="3A306D3F" w14:textId="05B9F7E7" w:rsidR="00B464B0" w:rsidRPr="00AC106B" w:rsidRDefault="00C60D28" w:rsidP="00EF5B82">
      <w:pPr>
        <w:spacing w:afterLines="50" w:after="120"/>
        <w:jc w:val="both"/>
        <w:rPr>
          <w:rFonts w:eastAsia="ＭＳ 明朝" w:hint="eastAsia"/>
          <w:sz w:val="22"/>
          <w:szCs w:val="22"/>
          <w:lang w:val="en-US"/>
        </w:rPr>
      </w:pPr>
      <w:r>
        <w:rPr>
          <w:rFonts w:eastAsia="ＭＳ 明朝"/>
          <w:sz w:val="22"/>
          <w:szCs w:val="22"/>
        </w:rPr>
        <w:t>I</w:t>
      </w:r>
      <w:r w:rsidR="00893347">
        <w:rPr>
          <w:rFonts w:eastAsia="ＭＳ 明朝"/>
          <w:sz w:val="22"/>
          <w:szCs w:val="22"/>
        </w:rPr>
        <w:t xml:space="preserve">n the following sections, </w:t>
      </w:r>
      <w:r w:rsidR="005F3EC9">
        <w:rPr>
          <w:rFonts w:eastAsia="ＭＳ 明朝"/>
          <w:sz w:val="22"/>
          <w:szCs w:val="22"/>
        </w:rPr>
        <w:t xml:space="preserve">remaining issues on </w:t>
      </w:r>
      <w:r w:rsidR="00AD2215">
        <w:rPr>
          <w:rFonts w:eastAsia="ＭＳ 明朝"/>
          <w:sz w:val="22"/>
          <w:szCs w:val="22"/>
        </w:rPr>
        <w:t xml:space="preserve">reduced maximum UE bandwidth for </w:t>
      </w:r>
      <w:proofErr w:type="spellStart"/>
      <w:r w:rsidR="00AD2215">
        <w:rPr>
          <w:rFonts w:eastAsia="ＭＳ 明朝"/>
          <w:sz w:val="22"/>
          <w:szCs w:val="22"/>
        </w:rPr>
        <w:t>RedCap</w:t>
      </w:r>
      <w:proofErr w:type="spellEnd"/>
      <w:r w:rsidR="00AD2215">
        <w:rPr>
          <w:rFonts w:eastAsia="ＭＳ 明朝"/>
          <w:sz w:val="22"/>
          <w:szCs w:val="22"/>
        </w:rPr>
        <w:t xml:space="preserve"> UEs </w:t>
      </w:r>
      <w:r>
        <w:rPr>
          <w:rFonts w:eastAsia="ＭＳ 明朝"/>
          <w:sz w:val="22"/>
          <w:szCs w:val="22"/>
        </w:rPr>
        <w:t xml:space="preserve">and </w:t>
      </w:r>
      <w:r w:rsidR="00AD2215">
        <w:rPr>
          <w:rFonts w:eastAsia="ＭＳ 明朝"/>
          <w:sz w:val="22"/>
          <w:szCs w:val="22"/>
        </w:rPr>
        <w:t>its</w:t>
      </w:r>
      <w:r>
        <w:rPr>
          <w:rFonts w:eastAsia="ＭＳ 明朝"/>
          <w:sz w:val="22"/>
          <w:szCs w:val="22"/>
        </w:rPr>
        <w:t xml:space="preserve"> specification impacts</w:t>
      </w:r>
      <w:r w:rsidR="00893347">
        <w:rPr>
          <w:rFonts w:eastAsia="ＭＳ 明朝"/>
          <w:sz w:val="22"/>
          <w:szCs w:val="22"/>
          <w:lang w:val="en-US"/>
        </w:rPr>
        <w:t xml:space="preserve"> are discussed</w:t>
      </w:r>
      <w:r w:rsidR="00872DD2">
        <w:rPr>
          <w:rFonts w:eastAsia="ＭＳ 明朝"/>
          <w:sz w:val="22"/>
          <w:szCs w:val="22"/>
          <w:lang w:val="en-US"/>
        </w:rPr>
        <w:t>.</w:t>
      </w:r>
    </w:p>
    <w:p w14:paraId="093EFF21" w14:textId="04144D75" w:rsidR="00C4049C" w:rsidRDefault="00C4049C" w:rsidP="00F26F8D">
      <w:pPr>
        <w:spacing w:afterLines="50" w:after="120"/>
        <w:jc w:val="both"/>
        <w:rPr>
          <w:rFonts w:eastAsia="ＭＳ 明朝"/>
          <w:sz w:val="22"/>
          <w:szCs w:val="22"/>
          <w:lang w:val="en-US"/>
        </w:rPr>
      </w:pPr>
    </w:p>
    <w:p w14:paraId="079EBB15" w14:textId="5BFBA3CA" w:rsidR="00E77DB5" w:rsidRDefault="00B464B0" w:rsidP="00E77DB5">
      <w:pPr>
        <w:pStyle w:val="1"/>
        <w:numPr>
          <w:ilvl w:val="0"/>
          <w:numId w:val="6"/>
        </w:numPr>
        <w:spacing w:before="180" w:after="120"/>
        <w:rPr>
          <w:rFonts w:eastAsia="ＭＳ 明朝"/>
          <w:b/>
          <w:bCs/>
          <w:szCs w:val="24"/>
          <w:lang w:val="en-US"/>
        </w:rPr>
      </w:pPr>
      <w:r>
        <w:rPr>
          <w:rFonts w:eastAsia="ＭＳ 明朝"/>
          <w:b/>
          <w:bCs/>
          <w:szCs w:val="24"/>
          <w:lang w:val="en-US"/>
        </w:rPr>
        <w:t xml:space="preserve">Reduced </w:t>
      </w:r>
      <w:r w:rsidR="004B15C1">
        <w:rPr>
          <w:rFonts w:eastAsia="ＭＳ 明朝"/>
          <w:b/>
          <w:bCs/>
          <w:szCs w:val="24"/>
          <w:lang w:val="en-US"/>
        </w:rPr>
        <w:t xml:space="preserve">maximum </w:t>
      </w:r>
      <w:r>
        <w:rPr>
          <w:rFonts w:eastAsia="ＭＳ 明朝"/>
          <w:b/>
          <w:bCs/>
          <w:szCs w:val="24"/>
          <w:lang w:val="en-US"/>
        </w:rPr>
        <w:t>UE Bandwidth</w:t>
      </w:r>
    </w:p>
    <w:p w14:paraId="123A17DD" w14:textId="64548353" w:rsidR="00575824" w:rsidRPr="00A80ED9" w:rsidRDefault="00AC59B9" w:rsidP="00A80ED9">
      <w:pPr>
        <w:pStyle w:val="2"/>
        <w:numPr>
          <w:ilvl w:val="1"/>
          <w:numId w:val="6"/>
        </w:numPr>
        <w:rPr>
          <w:rFonts w:hint="eastAsia"/>
          <w:b/>
          <w:bCs/>
        </w:rPr>
      </w:pPr>
      <w:r w:rsidRPr="00AC59B9">
        <w:rPr>
          <w:b/>
          <w:bCs/>
        </w:rPr>
        <w:t>Clarification o</w:t>
      </w:r>
      <w:r w:rsidR="00A04E1B">
        <w:rPr>
          <w:b/>
          <w:bCs/>
        </w:rPr>
        <w:t>n separate</w:t>
      </w:r>
      <w:r w:rsidRPr="00AC59B9">
        <w:rPr>
          <w:b/>
          <w:bCs/>
        </w:rPr>
        <w:t xml:space="preserve"> initial DL BWP configu</w:t>
      </w:r>
      <w:r w:rsidR="00A04E1B">
        <w:rPr>
          <w:b/>
          <w:bCs/>
        </w:rPr>
        <w:t>ration</w:t>
      </w:r>
      <w:r w:rsidR="00A80ED9">
        <w:rPr>
          <w:b/>
          <w:bCs/>
        </w:rPr>
        <w:t>s</w:t>
      </w:r>
    </w:p>
    <w:p w14:paraId="39E1CFA7" w14:textId="2E8663AD" w:rsidR="0007299B" w:rsidRDefault="00AC59B9" w:rsidP="00AC59B9">
      <w:pPr>
        <w:spacing w:afterLines="50" w:after="120"/>
        <w:jc w:val="both"/>
        <w:rPr>
          <w:rFonts w:eastAsia="ＭＳ 明朝"/>
          <w:sz w:val="22"/>
          <w:szCs w:val="22"/>
        </w:rPr>
      </w:pPr>
      <w:r>
        <w:rPr>
          <w:rFonts w:eastAsia="ＭＳ 明朝"/>
          <w:sz w:val="22"/>
          <w:szCs w:val="22"/>
        </w:rPr>
        <w:t xml:space="preserve">At </w:t>
      </w:r>
      <w:r w:rsidR="00A04E1B">
        <w:rPr>
          <w:rFonts w:eastAsia="ＭＳ 明朝"/>
          <w:sz w:val="22"/>
          <w:szCs w:val="22"/>
        </w:rPr>
        <w:t>the last</w:t>
      </w:r>
      <w:r>
        <w:rPr>
          <w:rFonts w:eastAsia="ＭＳ 明朝"/>
          <w:sz w:val="22"/>
          <w:szCs w:val="22"/>
        </w:rPr>
        <w:t xml:space="preserve"> RAN1 meeting, </w:t>
      </w:r>
      <w:r w:rsidR="00A04E1B">
        <w:rPr>
          <w:rFonts w:eastAsia="ＭＳ 明朝"/>
          <w:sz w:val="22"/>
          <w:szCs w:val="22"/>
        </w:rPr>
        <w:t xml:space="preserve">it was discussed whether </w:t>
      </w:r>
      <w:r w:rsidR="00415DA6">
        <w:rPr>
          <w:rFonts w:eastAsia="ＭＳ 明朝"/>
          <w:sz w:val="22"/>
          <w:szCs w:val="22"/>
        </w:rPr>
        <w:t xml:space="preserve">a </w:t>
      </w:r>
      <w:r w:rsidR="00A04E1B">
        <w:rPr>
          <w:rFonts w:eastAsia="ＭＳ 明朝"/>
          <w:sz w:val="22"/>
          <w:szCs w:val="22"/>
        </w:rPr>
        <w:t xml:space="preserve">separate </w:t>
      </w:r>
      <w:r w:rsidR="00415DA6" w:rsidRPr="00FF54E6">
        <w:rPr>
          <w:rFonts w:eastAsia="ＭＳ 明朝"/>
          <w:sz w:val="22"/>
          <w:szCs w:val="22"/>
        </w:rPr>
        <w:t>SIB-configur</w:t>
      </w:r>
      <w:r w:rsidR="00415DA6">
        <w:rPr>
          <w:rFonts w:eastAsia="ＭＳ 明朝"/>
          <w:sz w:val="22"/>
          <w:szCs w:val="22"/>
        </w:rPr>
        <w:t xml:space="preserve">ed </w:t>
      </w:r>
      <w:r w:rsidR="00A04E1B">
        <w:rPr>
          <w:rFonts w:eastAsia="ＭＳ 明朝"/>
          <w:sz w:val="22"/>
          <w:szCs w:val="22"/>
        </w:rPr>
        <w:t xml:space="preserve">initial DL BWP is always configured or </w:t>
      </w:r>
      <w:r w:rsidR="00994C02">
        <w:rPr>
          <w:rFonts w:eastAsia="ＭＳ 明朝"/>
          <w:sz w:val="22"/>
          <w:szCs w:val="22"/>
        </w:rPr>
        <w:t xml:space="preserve">configurations of </w:t>
      </w:r>
      <w:r w:rsidR="00A04E1B">
        <w:rPr>
          <w:rFonts w:eastAsia="ＭＳ 明朝"/>
          <w:sz w:val="22"/>
          <w:szCs w:val="22"/>
        </w:rPr>
        <w:t>MIB-configured CORESET#0</w:t>
      </w:r>
      <w:r w:rsidR="00994C02">
        <w:rPr>
          <w:rFonts w:eastAsia="ＭＳ 明朝"/>
          <w:sz w:val="22"/>
          <w:szCs w:val="22"/>
        </w:rPr>
        <w:t xml:space="preserve"> (i.e., </w:t>
      </w:r>
      <w:r w:rsidR="00994C02">
        <w:rPr>
          <w:rFonts w:eastAsia="ＭＳ 明朝"/>
          <w:sz w:val="22"/>
          <w:szCs w:val="22"/>
        </w:rPr>
        <w:t>the location, bandwidth, SCS and cyclic prefix</w:t>
      </w:r>
      <w:r w:rsidR="00994C02">
        <w:rPr>
          <w:rFonts w:eastAsia="ＭＳ 明朝"/>
          <w:sz w:val="22"/>
          <w:szCs w:val="22"/>
        </w:rPr>
        <w:t>)</w:t>
      </w:r>
      <w:r w:rsidR="00A04E1B">
        <w:rPr>
          <w:rFonts w:eastAsia="ＭＳ 明朝"/>
          <w:sz w:val="22"/>
          <w:szCs w:val="22"/>
        </w:rPr>
        <w:t xml:space="preserve"> can be </w:t>
      </w:r>
      <w:r w:rsidR="00415DA6">
        <w:rPr>
          <w:rFonts w:eastAsia="ＭＳ 明朝"/>
          <w:sz w:val="22"/>
          <w:szCs w:val="22"/>
        </w:rPr>
        <w:t xml:space="preserve">continued to use </w:t>
      </w:r>
      <w:r>
        <w:rPr>
          <w:rFonts w:eastAsia="ＭＳ 明朝"/>
          <w:sz w:val="22"/>
          <w:szCs w:val="22"/>
        </w:rPr>
        <w:t>when</w:t>
      </w:r>
      <w:r w:rsidRPr="00FF54E6">
        <w:rPr>
          <w:rFonts w:eastAsia="ＭＳ 明朝"/>
          <w:sz w:val="22"/>
          <w:szCs w:val="22"/>
        </w:rPr>
        <w:t xml:space="preserve"> the initial DL BWP for non-</w:t>
      </w:r>
      <w:proofErr w:type="spellStart"/>
      <w:r w:rsidRPr="00FF54E6">
        <w:rPr>
          <w:rFonts w:eastAsia="ＭＳ 明朝"/>
          <w:sz w:val="22"/>
          <w:szCs w:val="22"/>
        </w:rPr>
        <w:t>RedCap</w:t>
      </w:r>
      <w:proofErr w:type="spellEnd"/>
      <w:r w:rsidRPr="00FF54E6">
        <w:rPr>
          <w:rFonts w:eastAsia="ＭＳ 明朝"/>
          <w:sz w:val="22"/>
          <w:szCs w:val="22"/>
        </w:rPr>
        <w:t xml:space="preserve"> UE is wider than the maximum </w:t>
      </w:r>
      <w:proofErr w:type="spellStart"/>
      <w:r w:rsidRPr="00FF54E6">
        <w:rPr>
          <w:rFonts w:eastAsia="ＭＳ 明朝"/>
          <w:sz w:val="22"/>
          <w:szCs w:val="22"/>
        </w:rPr>
        <w:t>RedCap</w:t>
      </w:r>
      <w:proofErr w:type="spellEnd"/>
      <w:r w:rsidRPr="00FF54E6">
        <w:rPr>
          <w:rFonts w:eastAsia="ＭＳ 明朝"/>
          <w:sz w:val="22"/>
          <w:szCs w:val="22"/>
        </w:rPr>
        <w:t xml:space="preserve"> UE bandwidth</w:t>
      </w:r>
      <w:r>
        <w:rPr>
          <w:rFonts w:eastAsia="ＭＳ 明朝"/>
          <w:sz w:val="22"/>
          <w:szCs w:val="22"/>
        </w:rPr>
        <w:t xml:space="preserve">, but no consensus </w:t>
      </w:r>
      <w:r w:rsidR="00415DA6">
        <w:rPr>
          <w:rFonts w:eastAsia="ＭＳ 明朝"/>
          <w:sz w:val="22"/>
          <w:szCs w:val="22"/>
        </w:rPr>
        <w:t>was</w:t>
      </w:r>
      <w:r>
        <w:rPr>
          <w:rFonts w:eastAsia="ＭＳ 明朝"/>
          <w:sz w:val="22"/>
          <w:szCs w:val="22"/>
        </w:rPr>
        <w:t xml:space="preserve"> achieved. </w:t>
      </w:r>
    </w:p>
    <w:p w14:paraId="72C7ED48" w14:textId="2C61B5DF" w:rsidR="00E026BE" w:rsidRDefault="00E026BE" w:rsidP="00AC59B9">
      <w:pPr>
        <w:spacing w:afterLines="50" w:after="120"/>
        <w:jc w:val="both"/>
        <w:rPr>
          <w:rFonts w:eastAsia="ＭＳ 明朝"/>
          <w:sz w:val="22"/>
          <w:szCs w:val="22"/>
        </w:rPr>
      </w:pPr>
      <w:r>
        <w:rPr>
          <w:rFonts w:eastAsia="ＭＳ 明朝"/>
          <w:sz w:val="22"/>
          <w:szCs w:val="22"/>
        </w:rPr>
        <w:t>Basically, it was discussed based on the following three options</w:t>
      </w:r>
      <w:r w:rsidR="00A80ED9">
        <w:rPr>
          <w:rFonts w:eastAsia="ＭＳ 明朝"/>
          <w:sz w:val="22"/>
          <w:szCs w:val="22"/>
        </w:rPr>
        <w:t xml:space="preserve"> [3]</w:t>
      </w:r>
      <w:r w:rsidR="001F0C61">
        <w:rPr>
          <w:rFonts w:eastAsia="ＭＳ 明朝"/>
          <w:sz w:val="22"/>
          <w:szCs w:val="22"/>
        </w:rPr>
        <w:t>:</w:t>
      </w:r>
    </w:p>
    <w:p w14:paraId="2D8C775A" w14:textId="77777777" w:rsidR="00715E0D" w:rsidRPr="00715E0D" w:rsidRDefault="00715E0D" w:rsidP="00715E0D">
      <w:pPr>
        <w:numPr>
          <w:ilvl w:val="0"/>
          <w:numId w:val="23"/>
        </w:numPr>
        <w:spacing w:afterLines="50" w:after="120"/>
        <w:jc w:val="both"/>
        <w:rPr>
          <w:rFonts w:eastAsia="ＭＳ 明朝"/>
          <w:sz w:val="22"/>
          <w:szCs w:val="22"/>
          <w:lang w:val="en-US"/>
        </w:rPr>
      </w:pPr>
      <w:r w:rsidRPr="00715E0D">
        <w:rPr>
          <w:rFonts w:eastAsia="ＭＳ 明朝"/>
          <w:sz w:val="22"/>
          <w:szCs w:val="22"/>
          <w:lang w:val="en-US"/>
        </w:rPr>
        <w:t xml:space="preserve">Option 1: A separate initial DL BWP is always configured for </w:t>
      </w:r>
      <w:proofErr w:type="spellStart"/>
      <w:r w:rsidRPr="00715E0D">
        <w:rPr>
          <w:rFonts w:eastAsia="ＭＳ 明朝"/>
          <w:sz w:val="22"/>
          <w:szCs w:val="22"/>
          <w:lang w:val="en-US"/>
        </w:rPr>
        <w:t>RedCap</w:t>
      </w:r>
      <w:proofErr w:type="spellEnd"/>
      <w:r w:rsidRPr="00715E0D">
        <w:rPr>
          <w:rFonts w:eastAsia="ＭＳ 明朝"/>
          <w:sz w:val="22"/>
          <w:szCs w:val="22"/>
          <w:lang w:val="en-US"/>
        </w:rPr>
        <w:t xml:space="preserve"> if the initial DL BWP for non-</w:t>
      </w:r>
      <w:proofErr w:type="spellStart"/>
      <w:r w:rsidRPr="00715E0D">
        <w:rPr>
          <w:rFonts w:eastAsia="ＭＳ 明朝"/>
          <w:sz w:val="22"/>
          <w:szCs w:val="22"/>
          <w:lang w:val="en-US"/>
        </w:rPr>
        <w:t>RedCap</w:t>
      </w:r>
      <w:proofErr w:type="spellEnd"/>
      <w:r w:rsidRPr="00715E0D">
        <w:rPr>
          <w:rFonts w:eastAsia="ＭＳ 明朝"/>
          <w:sz w:val="22"/>
          <w:szCs w:val="22"/>
          <w:lang w:val="en-US"/>
        </w:rPr>
        <w:t xml:space="preserve"> UEs is wider than the maximum </w:t>
      </w:r>
      <w:proofErr w:type="spellStart"/>
      <w:r w:rsidRPr="00715E0D">
        <w:rPr>
          <w:rFonts w:eastAsia="ＭＳ 明朝"/>
          <w:sz w:val="22"/>
          <w:szCs w:val="22"/>
          <w:lang w:val="en-US"/>
        </w:rPr>
        <w:t>RedCap</w:t>
      </w:r>
      <w:proofErr w:type="spellEnd"/>
      <w:r w:rsidRPr="00715E0D">
        <w:rPr>
          <w:rFonts w:eastAsia="ＭＳ 明朝"/>
          <w:sz w:val="22"/>
          <w:szCs w:val="22"/>
          <w:lang w:val="en-US"/>
        </w:rPr>
        <w:t xml:space="preserve"> UE bandwidth.</w:t>
      </w:r>
    </w:p>
    <w:p w14:paraId="00CB7391" w14:textId="77777777" w:rsidR="00715E0D" w:rsidRPr="00715E0D" w:rsidRDefault="00715E0D" w:rsidP="00715E0D">
      <w:pPr>
        <w:numPr>
          <w:ilvl w:val="0"/>
          <w:numId w:val="23"/>
        </w:numPr>
        <w:spacing w:afterLines="50" w:after="120"/>
        <w:jc w:val="both"/>
        <w:rPr>
          <w:rFonts w:eastAsia="ＭＳ 明朝"/>
          <w:sz w:val="22"/>
          <w:szCs w:val="22"/>
          <w:lang w:val="en-US"/>
        </w:rPr>
      </w:pPr>
      <w:r w:rsidRPr="00715E0D">
        <w:rPr>
          <w:rFonts w:eastAsia="ＭＳ 明朝"/>
          <w:sz w:val="22"/>
          <w:szCs w:val="22"/>
          <w:lang w:val="en-US"/>
        </w:rPr>
        <w:t xml:space="preserve">Option 2a: If a separate initial DL BWP is not configured for </w:t>
      </w:r>
      <w:proofErr w:type="spellStart"/>
      <w:r w:rsidRPr="00715E0D">
        <w:rPr>
          <w:rFonts w:eastAsia="ＭＳ 明朝"/>
          <w:sz w:val="22"/>
          <w:szCs w:val="22"/>
          <w:lang w:val="en-US"/>
        </w:rPr>
        <w:t>RedCap</w:t>
      </w:r>
      <w:proofErr w:type="spellEnd"/>
      <w:r w:rsidRPr="00715E0D">
        <w:rPr>
          <w:rFonts w:eastAsia="ＭＳ 明朝"/>
          <w:sz w:val="22"/>
          <w:szCs w:val="22"/>
          <w:lang w:val="en-US"/>
        </w:rPr>
        <w:t xml:space="preserve">, the </w:t>
      </w:r>
      <w:proofErr w:type="spellStart"/>
      <w:r w:rsidRPr="00715E0D">
        <w:rPr>
          <w:rFonts w:eastAsia="ＭＳ 明朝"/>
          <w:sz w:val="22"/>
          <w:szCs w:val="22"/>
          <w:lang w:val="en-US"/>
        </w:rPr>
        <w:t>RedCap</w:t>
      </w:r>
      <w:proofErr w:type="spellEnd"/>
      <w:r w:rsidRPr="00715E0D">
        <w:rPr>
          <w:rFonts w:eastAsia="ＭＳ 明朝"/>
          <w:sz w:val="22"/>
          <w:szCs w:val="22"/>
          <w:lang w:val="en-US"/>
        </w:rPr>
        <w:t xml:space="preserve"> UE continues to use at least the location, bandwidth, SCS, and cyclic prefix of the MIB-configured CORESET#0.</w:t>
      </w:r>
    </w:p>
    <w:p w14:paraId="181D3A2D" w14:textId="77777777" w:rsidR="00715E0D" w:rsidRPr="00715E0D" w:rsidRDefault="00715E0D" w:rsidP="00715E0D">
      <w:pPr>
        <w:numPr>
          <w:ilvl w:val="1"/>
          <w:numId w:val="23"/>
        </w:numPr>
        <w:spacing w:afterLines="50" w:after="120"/>
        <w:jc w:val="both"/>
        <w:rPr>
          <w:rFonts w:eastAsia="ＭＳ 明朝"/>
          <w:sz w:val="22"/>
          <w:szCs w:val="22"/>
          <w:lang w:val="en-US"/>
        </w:rPr>
      </w:pPr>
      <w:r w:rsidRPr="00715E0D">
        <w:rPr>
          <w:rFonts w:eastAsia="ＭＳ 明朝"/>
          <w:sz w:val="22"/>
          <w:szCs w:val="22"/>
          <w:lang w:val="en-US"/>
        </w:rPr>
        <w:t xml:space="preserve">For TDD, the total frequency span of MIB-configured CORESET#0 and the initial UL BWP does not exceed the </w:t>
      </w:r>
      <w:proofErr w:type="spellStart"/>
      <w:r w:rsidRPr="00715E0D">
        <w:rPr>
          <w:rFonts w:eastAsia="ＭＳ 明朝"/>
          <w:sz w:val="22"/>
          <w:szCs w:val="22"/>
          <w:lang w:val="en-US"/>
        </w:rPr>
        <w:t>RedCap</w:t>
      </w:r>
      <w:proofErr w:type="spellEnd"/>
      <w:r w:rsidRPr="00715E0D">
        <w:rPr>
          <w:rFonts w:eastAsia="ＭＳ 明朝"/>
          <w:sz w:val="22"/>
          <w:szCs w:val="22"/>
          <w:lang w:val="en-US"/>
        </w:rPr>
        <w:t xml:space="preserve"> UE maximum bandwidth.</w:t>
      </w:r>
    </w:p>
    <w:p w14:paraId="344D822D" w14:textId="77777777" w:rsidR="00715E0D" w:rsidRPr="00715E0D" w:rsidRDefault="00715E0D" w:rsidP="00715E0D">
      <w:pPr>
        <w:numPr>
          <w:ilvl w:val="0"/>
          <w:numId w:val="23"/>
        </w:numPr>
        <w:spacing w:afterLines="50" w:after="120"/>
        <w:jc w:val="both"/>
        <w:rPr>
          <w:rFonts w:eastAsia="ＭＳ 明朝"/>
          <w:sz w:val="22"/>
          <w:szCs w:val="22"/>
          <w:lang w:val="en-US"/>
        </w:rPr>
      </w:pPr>
      <w:r w:rsidRPr="00715E0D">
        <w:rPr>
          <w:rFonts w:eastAsia="ＭＳ 明朝"/>
          <w:sz w:val="22"/>
          <w:szCs w:val="22"/>
          <w:lang w:val="en-US"/>
        </w:rPr>
        <w:t xml:space="preserve">Option 2b: If a separate initial DL BWP is not configured for </w:t>
      </w:r>
      <w:proofErr w:type="spellStart"/>
      <w:r w:rsidRPr="00715E0D">
        <w:rPr>
          <w:rFonts w:eastAsia="ＭＳ 明朝"/>
          <w:sz w:val="22"/>
          <w:szCs w:val="22"/>
          <w:lang w:val="en-US"/>
        </w:rPr>
        <w:t>RedCap</w:t>
      </w:r>
      <w:proofErr w:type="spellEnd"/>
      <w:r w:rsidRPr="00715E0D">
        <w:rPr>
          <w:rFonts w:eastAsia="ＭＳ 明朝"/>
          <w:sz w:val="22"/>
          <w:szCs w:val="22"/>
          <w:lang w:val="en-US"/>
        </w:rPr>
        <w:t xml:space="preserve">, the </w:t>
      </w:r>
      <w:proofErr w:type="spellStart"/>
      <w:r w:rsidRPr="00715E0D">
        <w:rPr>
          <w:rFonts w:eastAsia="ＭＳ 明朝"/>
          <w:sz w:val="22"/>
          <w:szCs w:val="22"/>
          <w:lang w:val="en-US"/>
        </w:rPr>
        <w:t>RedCap</w:t>
      </w:r>
      <w:proofErr w:type="spellEnd"/>
      <w:r w:rsidRPr="00715E0D">
        <w:rPr>
          <w:rFonts w:eastAsia="ＭＳ 明朝"/>
          <w:sz w:val="22"/>
          <w:szCs w:val="22"/>
          <w:lang w:val="en-US"/>
        </w:rPr>
        <w:t xml:space="preserve"> UE continues to use at least the location, bandwidth, SCS, and cyclic prefix of the MIB-configured CORESET#0.</w:t>
      </w:r>
    </w:p>
    <w:p w14:paraId="1C87D5AC" w14:textId="77777777" w:rsidR="00715E0D" w:rsidRPr="00715E0D" w:rsidRDefault="00715E0D" w:rsidP="00715E0D">
      <w:pPr>
        <w:numPr>
          <w:ilvl w:val="1"/>
          <w:numId w:val="23"/>
        </w:numPr>
        <w:spacing w:afterLines="50" w:after="120"/>
        <w:jc w:val="both"/>
        <w:rPr>
          <w:rFonts w:eastAsia="ＭＳ 明朝"/>
          <w:sz w:val="22"/>
          <w:szCs w:val="22"/>
          <w:lang w:val="en-US"/>
        </w:rPr>
      </w:pPr>
      <w:r w:rsidRPr="00715E0D">
        <w:rPr>
          <w:rFonts w:eastAsia="ＭＳ 明朝"/>
          <w:sz w:val="22"/>
          <w:szCs w:val="22"/>
          <w:lang w:val="en-US"/>
        </w:rPr>
        <w:t>For TDD, the center frequencies of the MIB-configured CORESET#0 and the initial UL BWP are aligned.</w:t>
      </w:r>
    </w:p>
    <w:p w14:paraId="2B221550" w14:textId="77777777" w:rsidR="00E026BE" w:rsidRPr="00715E0D" w:rsidRDefault="00E026BE" w:rsidP="00AC59B9">
      <w:pPr>
        <w:spacing w:afterLines="50" w:after="120"/>
        <w:jc w:val="both"/>
        <w:rPr>
          <w:rFonts w:eastAsia="ＭＳ 明朝" w:hint="eastAsia"/>
          <w:sz w:val="22"/>
          <w:szCs w:val="22"/>
          <w:lang w:val="en-US"/>
        </w:rPr>
      </w:pPr>
    </w:p>
    <w:p w14:paraId="6E78408B" w14:textId="3F9F3417" w:rsidR="001833B7" w:rsidRDefault="003C6C39" w:rsidP="00AC59B9">
      <w:pPr>
        <w:spacing w:afterLines="50" w:after="120"/>
        <w:jc w:val="both"/>
        <w:rPr>
          <w:rFonts w:eastAsia="ＭＳ 明朝"/>
          <w:sz w:val="22"/>
          <w:szCs w:val="22"/>
        </w:rPr>
      </w:pPr>
      <w:r>
        <w:rPr>
          <w:rFonts w:eastAsia="ＭＳ 明朝"/>
          <w:sz w:val="22"/>
          <w:szCs w:val="22"/>
        </w:rPr>
        <w:t xml:space="preserve">In our understanding, whether to configure a separate initial DL BWP for </w:t>
      </w:r>
      <w:proofErr w:type="spellStart"/>
      <w:r>
        <w:rPr>
          <w:rFonts w:eastAsia="ＭＳ 明朝"/>
          <w:sz w:val="22"/>
          <w:szCs w:val="22"/>
        </w:rPr>
        <w:t>RedCap</w:t>
      </w:r>
      <w:proofErr w:type="spellEnd"/>
      <w:r>
        <w:rPr>
          <w:rFonts w:eastAsia="ＭＳ 明朝"/>
          <w:sz w:val="22"/>
          <w:szCs w:val="22"/>
        </w:rPr>
        <w:t xml:space="preserve"> UEs should be up to </w:t>
      </w:r>
      <w:proofErr w:type="spellStart"/>
      <w:r>
        <w:rPr>
          <w:rFonts w:eastAsia="ＭＳ 明朝"/>
          <w:sz w:val="22"/>
          <w:szCs w:val="22"/>
        </w:rPr>
        <w:t>gNB</w:t>
      </w:r>
      <w:proofErr w:type="spellEnd"/>
      <w:r>
        <w:rPr>
          <w:rFonts w:eastAsia="ＭＳ 明朝"/>
          <w:sz w:val="22"/>
          <w:szCs w:val="22"/>
        </w:rPr>
        <w:t xml:space="preserve"> and a </w:t>
      </w:r>
      <w:proofErr w:type="spellStart"/>
      <w:r>
        <w:rPr>
          <w:rFonts w:eastAsia="ＭＳ 明朝"/>
          <w:sz w:val="22"/>
          <w:szCs w:val="22"/>
        </w:rPr>
        <w:t>RedCap</w:t>
      </w:r>
      <w:proofErr w:type="spellEnd"/>
      <w:r>
        <w:rPr>
          <w:rFonts w:eastAsia="ＭＳ 明朝"/>
          <w:sz w:val="22"/>
          <w:szCs w:val="22"/>
        </w:rPr>
        <w:t xml:space="preserve"> UE can </w:t>
      </w:r>
      <w:r w:rsidR="00550262">
        <w:rPr>
          <w:rFonts w:eastAsia="ＭＳ 明朝"/>
          <w:sz w:val="22"/>
          <w:szCs w:val="22"/>
        </w:rPr>
        <w:t>fallback</w:t>
      </w:r>
      <w:r>
        <w:rPr>
          <w:rFonts w:eastAsia="ＭＳ 明朝"/>
          <w:sz w:val="22"/>
          <w:szCs w:val="22"/>
        </w:rPr>
        <w:t xml:space="preserve"> to use MIB-configured CORESET#0 configurations if the separate initial DL BWP is not configured. Therefore, our preference is either </w:t>
      </w:r>
      <w:r w:rsidR="00E026BE">
        <w:rPr>
          <w:rFonts w:eastAsia="ＭＳ 明朝"/>
          <w:sz w:val="22"/>
          <w:szCs w:val="22"/>
        </w:rPr>
        <w:t xml:space="preserve">option </w:t>
      </w:r>
      <w:r w:rsidR="001F0C61">
        <w:rPr>
          <w:rFonts w:eastAsia="ＭＳ 明朝"/>
          <w:sz w:val="22"/>
          <w:szCs w:val="22"/>
        </w:rPr>
        <w:t xml:space="preserve">2a </w:t>
      </w:r>
      <w:r>
        <w:rPr>
          <w:rFonts w:eastAsia="ＭＳ 明朝"/>
          <w:sz w:val="22"/>
          <w:szCs w:val="22"/>
        </w:rPr>
        <w:t>or</w:t>
      </w:r>
      <w:r w:rsidR="001F0C61">
        <w:rPr>
          <w:rFonts w:eastAsia="ＭＳ 明朝"/>
          <w:sz w:val="22"/>
          <w:szCs w:val="22"/>
        </w:rPr>
        <w:t xml:space="preserve"> 2b</w:t>
      </w:r>
      <w:r>
        <w:rPr>
          <w:rFonts w:eastAsia="ＭＳ 明朝"/>
          <w:sz w:val="22"/>
          <w:szCs w:val="22"/>
        </w:rPr>
        <w:t xml:space="preserve"> which are</w:t>
      </w:r>
      <w:r w:rsidR="00DF7704">
        <w:rPr>
          <w:rFonts w:eastAsia="ＭＳ 明朝"/>
          <w:sz w:val="22"/>
          <w:szCs w:val="22"/>
        </w:rPr>
        <w:t xml:space="preserve"> benefici</w:t>
      </w:r>
      <w:r>
        <w:rPr>
          <w:rFonts w:eastAsia="ＭＳ 明朝"/>
          <w:sz w:val="22"/>
          <w:szCs w:val="22"/>
        </w:rPr>
        <w:t>al</w:t>
      </w:r>
      <w:r w:rsidR="00DF7704">
        <w:rPr>
          <w:rFonts w:eastAsia="ＭＳ 明朝"/>
          <w:sz w:val="22"/>
          <w:szCs w:val="22"/>
        </w:rPr>
        <w:t xml:space="preserve"> in terms of </w:t>
      </w:r>
      <w:proofErr w:type="spellStart"/>
      <w:r w:rsidR="00DF7704">
        <w:rPr>
          <w:rFonts w:eastAsia="ＭＳ 明朝"/>
          <w:sz w:val="22"/>
          <w:szCs w:val="22"/>
        </w:rPr>
        <w:t>signaling</w:t>
      </w:r>
      <w:proofErr w:type="spellEnd"/>
      <w:r w:rsidR="00DF7704">
        <w:rPr>
          <w:rFonts w:eastAsia="ＭＳ 明朝"/>
          <w:sz w:val="22"/>
          <w:szCs w:val="22"/>
        </w:rPr>
        <w:t xml:space="preserve"> overhead reduction</w:t>
      </w:r>
      <w:r>
        <w:rPr>
          <w:rFonts w:eastAsia="ＭＳ 明朝"/>
          <w:sz w:val="22"/>
          <w:szCs w:val="22"/>
        </w:rPr>
        <w:t>.</w:t>
      </w:r>
      <w:r w:rsidR="00E84C7C">
        <w:rPr>
          <w:rFonts w:eastAsia="ＭＳ 明朝"/>
          <w:sz w:val="22"/>
          <w:szCs w:val="22"/>
        </w:rPr>
        <w:t xml:space="preserve"> </w:t>
      </w:r>
      <w:r>
        <w:rPr>
          <w:rFonts w:eastAsia="ＭＳ 明朝"/>
          <w:sz w:val="22"/>
          <w:szCs w:val="22"/>
        </w:rPr>
        <w:t>H</w:t>
      </w:r>
      <w:r w:rsidR="00E84C7C">
        <w:rPr>
          <w:rFonts w:eastAsia="ＭＳ 明朝"/>
          <w:sz w:val="22"/>
          <w:szCs w:val="22"/>
        </w:rPr>
        <w:t>owever,</w:t>
      </w:r>
      <w:r w:rsidR="00550262">
        <w:rPr>
          <w:rFonts w:eastAsia="ＭＳ 明朝"/>
          <w:sz w:val="22"/>
          <w:szCs w:val="22"/>
        </w:rPr>
        <w:t xml:space="preserve"> </w:t>
      </w:r>
      <w:r w:rsidR="00550262">
        <w:rPr>
          <w:rFonts w:eastAsia="ＭＳ 明朝"/>
          <w:sz w:val="22"/>
          <w:szCs w:val="22"/>
        </w:rPr>
        <w:t xml:space="preserve">it was pointed out that the operation as for option 2a and 2b, i.e., a UE continues to use MIB-configured CORESET#0 configurations as initial DL BWP, is not supported in the current </w:t>
      </w:r>
      <w:proofErr w:type="gramStart"/>
      <w:r w:rsidR="00550262">
        <w:rPr>
          <w:rFonts w:eastAsia="ＭＳ 明朝"/>
          <w:sz w:val="22"/>
          <w:szCs w:val="22"/>
        </w:rPr>
        <w:t>specification</w:t>
      </w:r>
      <w:proofErr w:type="gramEnd"/>
      <w:r w:rsidR="00550262">
        <w:rPr>
          <w:rFonts w:eastAsia="ＭＳ 明朝"/>
          <w:sz w:val="22"/>
          <w:szCs w:val="22"/>
        </w:rPr>
        <w:t xml:space="preserve"> and may have some impacts</w:t>
      </w:r>
      <w:r w:rsidR="00550262">
        <w:rPr>
          <w:rFonts w:eastAsia="ＭＳ 明朝"/>
          <w:sz w:val="22"/>
          <w:szCs w:val="22"/>
        </w:rPr>
        <w:t xml:space="preserve">, so these are not regarded as fallback </w:t>
      </w:r>
      <w:proofErr w:type="spellStart"/>
      <w:r w:rsidR="00550262">
        <w:rPr>
          <w:rFonts w:eastAsia="ＭＳ 明朝"/>
          <w:sz w:val="22"/>
          <w:szCs w:val="22"/>
        </w:rPr>
        <w:t>behavior</w:t>
      </w:r>
      <w:proofErr w:type="spellEnd"/>
      <w:r w:rsidR="00550262">
        <w:rPr>
          <w:rFonts w:eastAsia="ＭＳ 明朝"/>
          <w:sz w:val="22"/>
          <w:szCs w:val="22"/>
        </w:rPr>
        <w:t>.</w:t>
      </w:r>
      <w:r w:rsidR="00E84C7C">
        <w:rPr>
          <w:rFonts w:eastAsia="ＭＳ 明朝"/>
          <w:sz w:val="22"/>
          <w:szCs w:val="22"/>
        </w:rPr>
        <w:t xml:space="preserve"> </w:t>
      </w:r>
      <w:r w:rsidR="00AA2F34">
        <w:rPr>
          <w:rFonts w:eastAsia="ＭＳ 明朝"/>
          <w:sz w:val="22"/>
          <w:szCs w:val="22"/>
        </w:rPr>
        <w:t xml:space="preserve">In addition, </w:t>
      </w:r>
      <w:r w:rsidR="00550262">
        <w:rPr>
          <w:rFonts w:eastAsia="ＭＳ 明朝"/>
          <w:sz w:val="22"/>
          <w:szCs w:val="22"/>
        </w:rPr>
        <w:t xml:space="preserve">some companies insisted that </w:t>
      </w:r>
      <w:proofErr w:type="spellStart"/>
      <w:r w:rsidR="00550262">
        <w:rPr>
          <w:rFonts w:eastAsia="ＭＳ 明朝"/>
          <w:sz w:val="22"/>
          <w:szCs w:val="22"/>
        </w:rPr>
        <w:t>signaling</w:t>
      </w:r>
      <w:proofErr w:type="spellEnd"/>
      <w:r w:rsidR="00550262">
        <w:rPr>
          <w:rFonts w:eastAsia="ＭＳ 明朝"/>
          <w:sz w:val="22"/>
          <w:szCs w:val="22"/>
        </w:rPr>
        <w:t xml:space="preserve"> overhead reduction gain </w:t>
      </w:r>
      <w:r w:rsidR="00550262">
        <w:rPr>
          <w:rFonts w:eastAsia="ＭＳ 明朝"/>
          <w:sz w:val="22"/>
          <w:szCs w:val="22"/>
        </w:rPr>
        <w:t xml:space="preserve">of option 2a and 2b </w:t>
      </w:r>
      <w:r w:rsidR="00550262">
        <w:rPr>
          <w:rFonts w:eastAsia="ＭＳ 明朝"/>
          <w:sz w:val="22"/>
          <w:szCs w:val="22"/>
        </w:rPr>
        <w:t>is negligible.</w:t>
      </w:r>
      <w:r w:rsidR="00A863C3">
        <w:rPr>
          <w:rFonts w:eastAsia="ＭＳ 明朝" w:hint="eastAsia"/>
          <w:sz w:val="22"/>
          <w:szCs w:val="22"/>
        </w:rPr>
        <w:t xml:space="preserve"> </w:t>
      </w:r>
      <w:r w:rsidR="00A863C3">
        <w:rPr>
          <w:rFonts w:eastAsia="ＭＳ 明朝"/>
          <w:sz w:val="22"/>
          <w:szCs w:val="22"/>
        </w:rPr>
        <w:t>Furthermore, e</w:t>
      </w:r>
      <w:r w:rsidR="006E67B8">
        <w:rPr>
          <w:rFonts w:eastAsia="ＭＳ 明朝"/>
          <w:sz w:val="22"/>
          <w:szCs w:val="22"/>
        </w:rPr>
        <w:t>specially for option 2a, s</w:t>
      </w:r>
      <w:r w:rsidR="00E026BE">
        <w:rPr>
          <w:rFonts w:eastAsia="ＭＳ 明朝"/>
          <w:sz w:val="22"/>
          <w:szCs w:val="22"/>
        </w:rPr>
        <w:t xml:space="preserve">ome companies concerned that RF retuning </w:t>
      </w:r>
      <w:r w:rsidR="001B38D1">
        <w:rPr>
          <w:rFonts w:eastAsia="ＭＳ 明朝"/>
          <w:sz w:val="22"/>
          <w:szCs w:val="22"/>
        </w:rPr>
        <w:t>may</w:t>
      </w:r>
      <w:r w:rsidR="00E026BE">
        <w:rPr>
          <w:rFonts w:eastAsia="ＭＳ 明朝"/>
          <w:sz w:val="22"/>
          <w:szCs w:val="22"/>
        </w:rPr>
        <w:t xml:space="preserve"> be required </w:t>
      </w:r>
      <w:r w:rsidR="006E67B8">
        <w:rPr>
          <w:rFonts w:eastAsia="ＭＳ 明朝"/>
          <w:sz w:val="22"/>
          <w:szCs w:val="22"/>
        </w:rPr>
        <w:t xml:space="preserve">if </w:t>
      </w:r>
      <w:r w:rsidR="001B38D1">
        <w:rPr>
          <w:rFonts w:eastAsia="ＭＳ 明朝"/>
          <w:sz w:val="22"/>
          <w:szCs w:val="22"/>
        </w:rPr>
        <w:t xml:space="preserve">the </w:t>
      </w:r>
      <w:proofErr w:type="spellStart"/>
      <w:r w:rsidR="001B38D1">
        <w:rPr>
          <w:rFonts w:eastAsia="ＭＳ 明朝"/>
          <w:sz w:val="22"/>
          <w:szCs w:val="22"/>
        </w:rPr>
        <w:t>center</w:t>
      </w:r>
      <w:proofErr w:type="spellEnd"/>
      <w:r w:rsidR="001B38D1">
        <w:rPr>
          <w:rFonts w:eastAsia="ＭＳ 明朝"/>
          <w:sz w:val="22"/>
          <w:szCs w:val="22"/>
        </w:rPr>
        <w:t xml:space="preserve"> frequencies of the initial UL BWP for </w:t>
      </w:r>
      <w:proofErr w:type="spellStart"/>
      <w:r w:rsidR="001B38D1">
        <w:rPr>
          <w:rFonts w:eastAsia="ＭＳ 明朝"/>
          <w:sz w:val="22"/>
          <w:szCs w:val="22"/>
        </w:rPr>
        <w:t>RedCap</w:t>
      </w:r>
      <w:proofErr w:type="spellEnd"/>
      <w:r w:rsidR="001B38D1">
        <w:rPr>
          <w:rFonts w:eastAsia="ＭＳ 明朝"/>
          <w:sz w:val="22"/>
          <w:szCs w:val="22"/>
        </w:rPr>
        <w:t xml:space="preserve"> UEs and CORESET#0 are not aligned</w:t>
      </w:r>
      <w:r w:rsidR="00E026BE">
        <w:rPr>
          <w:rFonts w:eastAsia="ＭＳ 明朝"/>
          <w:sz w:val="22"/>
          <w:szCs w:val="22"/>
        </w:rPr>
        <w:t xml:space="preserve">. However, </w:t>
      </w:r>
      <w:r w:rsidR="001833B7">
        <w:rPr>
          <w:rFonts w:eastAsia="ＭＳ 明朝"/>
          <w:sz w:val="22"/>
          <w:szCs w:val="22"/>
        </w:rPr>
        <w:t xml:space="preserve">we believe that such operation is </w:t>
      </w:r>
      <w:r w:rsidR="001B38D1">
        <w:rPr>
          <w:rFonts w:eastAsia="ＭＳ 明朝"/>
          <w:sz w:val="22"/>
          <w:szCs w:val="22"/>
        </w:rPr>
        <w:t xml:space="preserve">not precluded </w:t>
      </w:r>
      <w:r w:rsidR="00061681">
        <w:rPr>
          <w:rFonts w:eastAsia="ＭＳ 明朝"/>
          <w:sz w:val="22"/>
          <w:szCs w:val="22"/>
        </w:rPr>
        <w:t xml:space="preserve">even </w:t>
      </w:r>
      <w:r w:rsidR="001B38D1">
        <w:rPr>
          <w:rFonts w:eastAsia="ＭＳ 明朝"/>
          <w:sz w:val="22"/>
          <w:szCs w:val="22"/>
        </w:rPr>
        <w:t xml:space="preserve">in </w:t>
      </w:r>
      <w:r w:rsidR="001B38D1">
        <w:rPr>
          <w:rFonts w:eastAsia="ＭＳ 明朝"/>
          <w:sz w:val="22"/>
          <w:szCs w:val="22"/>
        </w:rPr>
        <w:lastRenderedPageBreak/>
        <w:t>the current specification</w:t>
      </w:r>
      <w:r w:rsidR="001833B7">
        <w:rPr>
          <w:rFonts w:eastAsia="ＭＳ 明朝"/>
          <w:sz w:val="22"/>
          <w:szCs w:val="22"/>
        </w:rPr>
        <w:t xml:space="preserve"> and RF retuning is not required</w:t>
      </w:r>
      <w:r w:rsidR="00A863C3">
        <w:rPr>
          <w:rFonts w:eastAsia="ＭＳ 明朝"/>
          <w:sz w:val="22"/>
          <w:szCs w:val="22"/>
        </w:rPr>
        <w:t xml:space="preserve"> </w:t>
      </w:r>
      <w:r w:rsidR="00A80ED9">
        <w:rPr>
          <w:rFonts w:eastAsia="ＭＳ 明朝"/>
          <w:sz w:val="22"/>
          <w:szCs w:val="22"/>
        </w:rPr>
        <w:t>unless</w:t>
      </w:r>
      <w:r w:rsidR="001833B7">
        <w:rPr>
          <w:rFonts w:eastAsia="ＭＳ 明朝"/>
          <w:sz w:val="22"/>
          <w:szCs w:val="22"/>
        </w:rPr>
        <w:t xml:space="preserve"> the initial UL BWP and CORESET#0 span</w:t>
      </w:r>
      <w:r w:rsidR="00A80ED9">
        <w:rPr>
          <w:rFonts w:eastAsia="ＭＳ 明朝"/>
          <w:sz w:val="22"/>
          <w:szCs w:val="22"/>
        </w:rPr>
        <w:t>s</w:t>
      </w:r>
      <w:r w:rsidR="001833B7">
        <w:rPr>
          <w:rFonts w:eastAsia="ＭＳ 明朝"/>
          <w:sz w:val="22"/>
          <w:szCs w:val="22"/>
        </w:rPr>
        <w:t xml:space="preserve"> larger bandwidth than </w:t>
      </w:r>
      <w:r w:rsidR="00E743F8">
        <w:rPr>
          <w:rFonts w:eastAsia="ＭＳ 明朝"/>
          <w:sz w:val="22"/>
          <w:szCs w:val="22"/>
        </w:rPr>
        <w:t xml:space="preserve">the </w:t>
      </w:r>
      <w:r w:rsidR="001833B7">
        <w:rPr>
          <w:rFonts w:eastAsia="ＭＳ 明朝"/>
          <w:sz w:val="22"/>
          <w:szCs w:val="22"/>
        </w:rPr>
        <w:t xml:space="preserve">maximum </w:t>
      </w:r>
      <w:proofErr w:type="spellStart"/>
      <w:r w:rsidR="001833B7">
        <w:rPr>
          <w:rFonts w:eastAsia="ＭＳ 明朝"/>
          <w:sz w:val="22"/>
          <w:szCs w:val="22"/>
        </w:rPr>
        <w:t>RedCap</w:t>
      </w:r>
      <w:proofErr w:type="spellEnd"/>
      <w:r w:rsidR="001833B7">
        <w:rPr>
          <w:rFonts w:eastAsia="ＭＳ 明朝"/>
          <w:sz w:val="22"/>
          <w:szCs w:val="22"/>
        </w:rPr>
        <w:t xml:space="preserve"> bandwidth.</w:t>
      </w:r>
    </w:p>
    <w:p w14:paraId="2D84E5D3" w14:textId="3EC4B8E7" w:rsidR="005456AE" w:rsidRDefault="005456AE" w:rsidP="00AC59B9">
      <w:pPr>
        <w:spacing w:afterLines="50" w:after="120"/>
        <w:jc w:val="both"/>
        <w:rPr>
          <w:rFonts w:eastAsia="ＭＳ 明朝"/>
          <w:sz w:val="22"/>
          <w:szCs w:val="22"/>
        </w:rPr>
      </w:pPr>
      <w:r>
        <w:rPr>
          <w:rFonts w:eastAsia="ＭＳ 明朝"/>
          <w:sz w:val="22"/>
          <w:szCs w:val="22"/>
        </w:rPr>
        <w:t xml:space="preserve">Based on the discussion above, </w:t>
      </w:r>
      <w:r w:rsidR="00A80ED9">
        <w:rPr>
          <w:rFonts w:eastAsia="ＭＳ 明朝"/>
          <w:sz w:val="22"/>
          <w:szCs w:val="22"/>
        </w:rPr>
        <w:t>the m</w:t>
      </w:r>
      <w:r>
        <w:rPr>
          <w:rFonts w:eastAsia="ＭＳ 明朝"/>
          <w:sz w:val="22"/>
          <w:szCs w:val="22"/>
        </w:rPr>
        <w:t xml:space="preserve">oderator proposed </w:t>
      </w:r>
      <w:r w:rsidR="006E67B8">
        <w:rPr>
          <w:rFonts w:eastAsia="ＭＳ 明朝"/>
          <w:sz w:val="22"/>
          <w:szCs w:val="22"/>
        </w:rPr>
        <w:t xml:space="preserve">the </w:t>
      </w:r>
      <w:r>
        <w:rPr>
          <w:rFonts w:eastAsia="ＭＳ 明朝"/>
          <w:sz w:val="22"/>
          <w:szCs w:val="22"/>
        </w:rPr>
        <w:t>following</w:t>
      </w:r>
      <w:r w:rsidR="00A863C3">
        <w:rPr>
          <w:rFonts w:eastAsia="ＭＳ 明朝"/>
          <w:sz w:val="22"/>
          <w:szCs w:val="22"/>
        </w:rPr>
        <w:t>s</w:t>
      </w:r>
      <w:r w:rsidR="006E67B8">
        <w:rPr>
          <w:rFonts w:eastAsia="ＭＳ 明朝"/>
          <w:sz w:val="22"/>
          <w:szCs w:val="22"/>
        </w:rPr>
        <w:t xml:space="preserve"> </w:t>
      </w:r>
      <w:r w:rsidR="00A80ED9">
        <w:rPr>
          <w:rFonts w:eastAsia="ＭＳ 明朝"/>
          <w:sz w:val="22"/>
          <w:szCs w:val="22"/>
        </w:rPr>
        <w:t xml:space="preserve">[3] </w:t>
      </w:r>
      <w:r>
        <w:rPr>
          <w:rFonts w:eastAsia="ＭＳ 明朝"/>
          <w:sz w:val="22"/>
          <w:szCs w:val="22"/>
        </w:rPr>
        <w:t xml:space="preserve">at </w:t>
      </w:r>
      <w:r w:rsidR="00A80ED9">
        <w:rPr>
          <w:rFonts w:eastAsia="ＭＳ 明朝"/>
          <w:sz w:val="22"/>
          <w:szCs w:val="22"/>
        </w:rPr>
        <w:t xml:space="preserve">the </w:t>
      </w:r>
      <w:r>
        <w:rPr>
          <w:rFonts w:eastAsia="ＭＳ 明朝"/>
          <w:sz w:val="22"/>
          <w:szCs w:val="22"/>
        </w:rPr>
        <w:t>last RAN1 meeting</w:t>
      </w:r>
      <w:r w:rsidR="001B38D1">
        <w:rPr>
          <w:rFonts w:eastAsia="ＭＳ 明朝"/>
          <w:sz w:val="22"/>
          <w:szCs w:val="22"/>
        </w:rPr>
        <w:t>:</w:t>
      </w:r>
    </w:p>
    <w:tbl>
      <w:tblPr>
        <w:tblStyle w:val="afa"/>
        <w:tblW w:w="0" w:type="auto"/>
        <w:tblLook w:val="04A0" w:firstRow="1" w:lastRow="0" w:firstColumn="1" w:lastColumn="0" w:noHBand="0" w:noVBand="1"/>
      </w:tblPr>
      <w:tblGrid>
        <w:gridCol w:w="9962"/>
      </w:tblGrid>
      <w:tr w:rsidR="003408F0" w14:paraId="0FBE249B" w14:textId="77777777" w:rsidTr="003408F0">
        <w:tc>
          <w:tcPr>
            <w:tcW w:w="9962" w:type="dxa"/>
          </w:tcPr>
          <w:p w14:paraId="00B6DAFF" w14:textId="77777777" w:rsidR="003408F0" w:rsidRPr="003408F0" w:rsidRDefault="003408F0" w:rsidP="003408F0">
            <w:pPr>
              <w:spacing w:line="259" w:lineRule="auto"/>
              <w:jc w:val="both"/>
              <w:rPr>
                <w:rFonts w:eastAsia="Batang"/>
                <w:b/>
                <w:bCs/>
                <w:sz w:val="20"/>
                <w:lang w:val="en-US" w:eastAsia="en-US"/>
              </w:rPr>
            </w:pPr>
            <w:r w:rsidRPr="003408F0">
              <w:rPr>
                <w:rFonts w:eastAsia="Batang"/>
                <w:b/>
                <w:sz w:val="20"/>
                <w:highlight w:val="yellow"/>
                <w:lang w:val="en-US" w:eastAsia="en-US"/>
              </w:rPr>
              <w:t>High Priority Proposal 2-1-2d</w:t>
            </w:r>
            <w:r w:rsidRPr="003408F0">
              <w:rPr>
                <w:rFonts w:eastAsia="Batang"/>
                <w:b/>
                <w:bCs/>
                <w:sz w:val="20"/>
                <w:lang w:val="en-US" w:eastAsia="en-US"/>
              </w:rPr>
              <w:t>: For the case that the initial DL BWP for non-</w:t>
            </w:r>
            <w:proofErr w:type="spellStart"/>
            <w:r w:rsidRPr="003408F0">
              <w:rPr>
                <w:rFonts w:eastAsia="Batang"/>
                <w:b/>
                <w:bCs/>
                <w:sz w:val="20"/>
                <w:lang w:val="en-US" w:eastAsia="en-US"/>
              </w:rPr>
              <w:t>RedCap</w:t>
            </w:r>
            <w:proofErr w:type="spellEnd"/>
            <w:r w:rsidRPr="003408F0">
              <w:rPr>
                <w:rFonts w:eastAsia="Batang"/>
                <w:b/>
                <w:bCs/>
                <w:sz w:val="20"/>
                <w:lang w:val="en-US" w:eastAsia="en-US"/>
              </w:rPr>
              <w:t xml:space="preserve"> UEs is wider than the maximum </w:t>
            </w:r>
            <w:proofErr w:type="spellStart"/>
            <w:r w:rsidRPr="003408F0">
              <w:rPr>
                <w:rFonts w:eastAsia="Batang"/>
                <w:b/>
                <w:bCs/>
                <w:sz w:val="20"/>
                <w:lang w:val="en-US" w:eastAsia="en-US"/>
              </w:rPr>
              <w:t>RedCap</w:t>
            </w:r>
            <w:proofErr w:type="spellEnd"/>
            <w:r w:rsidRPr="003408F0">
              <w:rPr>
                <w:rFonts w:eastAsia="Batang"/>
                <w:b/>
                <w:bCs/>
                <w:sz w:val="20"/>
                <w:lang w:val="en-US" w:eastAsia="en-US"/>
              </w:rPr>
              <w:t xml:space="preserve"> UE bandwidth,</w:t>
            </w:r>
          </w:p>
          <w:p w14:paraId="01FC08B6" w14:textId="77777777" w:rsidR="003408F0" w:rsidRPr="003408F0" w:rsidRDefault="003408F0" w:rsidP="003408F0">
            <w:pPr>
              <w:numPr>
                <w:ilvl w:val="0"/>
                <w:numId w:val="23"/>
              </w:numPr>
              <w:spacing w:line="252" w:lineRule="auto"/>
              <w:contextualSpacing/>
              <w:jc w:val="both"/>
              <w:rPr>
                <w:rFonts w:eastAsia="SimSun"/>
                <w:b/>
                <w:bCs/>
                <w:sz w:val="20"/>
                <w:lang w:val="en-US"/>
              </w:rPr>
            </w:pPr>
            <w:r w:rsidRPr="003408F0">
              <w:rPr>
                <w:rFonts w:eastAsia="SimSun"/>
                <w:b/>
                <w:bCs/>
                <w:sz w:val="20"/>
                <w:lang w:val="en-US"/>
              </w:rPr>
              <w:t xml:space="preserve">A separate initial DL BWP is always configured for </w:t>
            </w:r>
            <w:proofErr w:type="spellStart"/>
            <w:r w:rsidRPr="003408F0">
              <w:rPr>
                <w:rFonts w:eastAsia="SimSun"/>
                <w:b/>
                <w:bCs/>
                <w:sz w:val="20"/>
                <w:lang w:val="en-US"/>
              </w:rPr>
              <w:t>RedCap</w:t>
            </w:r>
            <w:proofErr w:type="spellEnd"/>
            <w:r w:rsidRPr="003408F0">
              <w:rPr>
                <w:rFonts w:eastAsia="SimSun"/>
                <w:b/>
                <w:bCs/>
                <w:sz w:val="20"/>
                <w:lang w:val="en-US"/>
              </w:rPr>
              <w:t xml:space="preserve"> if the initial DL BWP for non-</w:t>
            </w:r>
            <w:proofErr w:type="spellStart"/>
            <w:r w:rsidRPr="003408F0">
              <w:rPr>
                <w:rFonts w:eastAsia="SimSun"/>
                <w:b/>
                <w:bCs/>
                <w:sz w:val="20"/>
                <w:lang w:val="en-US"/>
              </w:rPr>
              <w:t>RedCap</w:t>
            </w:r>
            <w:proofErr w:type="spellEnd"/>
            <w:r w:rsidRPr="003408F0">
              <w:rPr>
                <w:rFonts w:eastAsia="SimSun"/>
                <w:b/>
                <w:bCs/>
                <w:sz w:val="20"/>
                <w:lang w:val="en-US"/>
              </w:rPr>
              <w:t xml:space="preserve"> UEs is wider than the maximum </w:t>
            </w:r>
            <w:proofErr w:type="spellStart"/>
            <w:r w:rsidRPr="003408F0">
              <w:rPr>
                <w:rFonts w:eastAsia="SimSun"/>
                <w:b/>
                <w:bCs/>
                <w:sz w:val="20"/>
                <w:lang w:val="en-US"/>
              </w:rPr>
              <w:t>RedCap</w:t>
            </w:r>
            <w:proofErr w:type="spellEnd"/>
            <w:r w:rsidRPr="003408F0">
              <w:rPr>
                <w:rFonts w:eastAsia="SimSun"/>
                <w:b/>
                <w:bCs/>
                <w:sz w:val="20"/>
                <w:lang w:val="en-US"/>
              </w:rPr>
              <w:t xml:space="preserve"> UE bandwidth.</w:t>
            </w:r>
          </w:p>
          <w:p w14:paraId="64ACFC6A" w14:textId="77777777" w:rsidR="003408F0" w:rsidRPr="003408F0" w:rsidRDefault="003408F0" w:rsidP="003408F0">
            <w:pPr>
              <w:numPr>
                <w:ilvl w:val="0"/>
                <w:numId w:val="23"/>
              </w:numPr>
              <w:spacing w:line="252" w:lineRule="auto"/>
              <w:contextualSpacing/>
              <w:jc w:val="both"/>
              <w:rPr>
                <w:rFonts w:eastAsia="SimSun"/>
                <w:b/>
                <w:bCs/>
                <w:sz w:val="20"/>
                <w:lang w:val="en-US"/>
              </w:rPr>
            </w:pPr>
            <w:r w:rsidRPr="003408F0">
              <w:rPr>
                <w:rFonts w:eastAsia="SimSun"/>
                <w:b/>
                <w:bCs/>
                <w:sz w:val="20"/>
                <w:lang w:val="en-US"/>
              </w:rPr>
              <w:t>From RAN1 perspective, if generic parameters (location, bandwidth, SCS, and cyclic prefix) of this separate initial DL BWP are</w:t>
            </w:r>
            <w:r w:rsidRPr="003408F0">
              <w:rPr>
                <w:rFonts w:eastAsia="SimSun"/>
                <w:b/>
                <w:bCs/>
                <w:color w:val="FF0000"/>
                <w:sz w:val="20"/>
                <w:lang w:val="en-US"/>
              </w:rPr>
              <w:t xml:space="preserve"> </w:t>
            </w:r>
            <w:r w:rsidRPr="003408F0">
              <w:rPr>
                <w:rFonts w:eastAsia="SimSun"/>
                <w:b/>
                <w:bCs/>
                <w:strike/>
                <w:color w:val="FF0000"/>
                <w:sz w:val="20"/>
                <w:lang w:val="en-US"/>
              </w:rPr>
              <w:t>not configured</w:t>
            </w:r>
            <w:r w:rsidRPr="003408F0">
              <w:rPr>
                <w:rFonts w:eastAsia="SimSun"/>
                <w:b/>
                <w:bCs/>
                <w:color w:val="FF0000"/>
                <w:sz w:val="20"/>
                <w:lang w:val="en-US"/>
              </w:rPr>
              <w:t xml:space="preserve"> absent and the separate initial downlink BWP contains the entire CORESET#0</w:t>
            </w:r>
            <w:r w:rsidRPr="003408F0">
              <w:rPr>
                <w:rFonts w:eastAsia="SimSun"/>
                <w:b/>
                <w:bCs/>
                <w:sz w:val="20"/>
                <w:lang w:val="en-US"/>
              </w:rPr>
              <w:t xml:space="preserve">, </w:t>
            </w:r>
            <w:proofErr w:type="spellStart"/>
            <w:r w:rsidRPr="003408F0">
              <w:rPr>
                <w:rFonts w:eastAsia="SimSun"/>
                <w:b/>
                <w:bCs/>
                <w:sz w:val="20"/>
                <w:lang w:val="en-US"/>
              </w:rPr>
              <w:t>RedCap</w:t>
            </w:r>
            <w:proofErr w:type="spellEnd"/>
            <w:r w:rsidRPr="003408F0">
              <w:rPr>
                <w:rFonts w:eastAsia="SimSun"/>
                <w:b/>
                <w:bCs/>
                <w:sz w:val="20"/>
                <w:lang w:val="en-US"/>
              </w:rPr>
              <w:t xml:space="preserve"> UE can continue to use the location, bandwidth, SCS, and cyclic prefix of the MIB-configured CORESET#0. Necessity and feasibility of signaling optimizations are up to RAN2. </w:t>
            </w:r>
          </w:p>
          <w:p w14:paraId="7AF47875" w14:textId="3EDD1CBC" w:rsidR="00061681" w:rsidRPr="00061681" w:rsidRDefault="003408F0" w:rsidP="00061681">
            <w:pPr>
              <w:numPr>
                <w:ilvl w:val="0"/>
                <w:numId w:val="23"/>
              </w:numPr>
              <w:spacing w:line="252" w:lineRule="auto"/>
              <w:contextualSpacing/>
              <w:jc w:val="both"/>
              <w:rPr>
                <w:rFonts w:eastAsia="SimSun" w:hint="eastAsia"/>
                <w:b/>
                <w:bCs/>
                <w:sz w:val="20"/>
                <w:lang w:val="en-US"/>
              </w:rPr>
            </w:pPr>
            <w:r w:rsidRPr="003408F0">
              <w:rPr>
                <w:rFonts w:eastAsia="Batang"/>
                <w:b/>
                <w:bCs/>
                <w:sz w:val="20"/>
                <w:szCs w:val="22"/>
                <w:lang w:val="en-US" w:eastAsia="en-US"/>
              </w:rPr>
              <w:t>Note: For TDD, the center frequencies of the separate initial DL BWP and the initial UL BWP are aligned (in accordance with earlier agreement).</w:t>
            </w:r>
          </w:p>
        </w:tc>
      </w:tr>
    </w:tbl>
    <w:p w14:paraId="23E2B3D9" w14:textId="77777777" w:rsidR="006E67B8" w:rsidRPr="00994C02" w:rsidRDefault="006E67B8" w:rsidP="00AC59B9">
      <w:pPr>
        <w:spacing w:afterLines="50" w:after="120"/>
        <w:jc w:val="both"/>
        <w:rPr>
          <w:rFonts w:eastAsia="ＭＳ 明朝" w:hint="eastAsia"/>
          <w:sz w:val="22"/>
          <w:szCs w:val="22"/>
        </w:rPr>
      </w:pPr>
    </w:p>
    <w:p w14:paraId="567569F9" w14:textId="1B79AD9A" w:rsidR="00AC59B9" w:rsidRDefault="00A863C3" w:rsidP="003408F0">
      <w:pPr>
        <w:spacing w:afterLines="50" w:after="120"/>
        <w:jc w:val="both"/>
        <w:rPr>
          <w:rFonts w:eastAsia="ＭＳ 明朝" w:hint="eastAsia"/>
          <w:sz w:val="22"/>
          <w:szCs w:val="22"/>
        </w:rPr>
      </w:pPr>
      <w:r>
        <w:rPr>
          <w:rFonts w:eastAsia="ＭＳ 明朝"/>
          <w:sz w:val="22"/>
          <w:szCs w:val="22"/>
        </w:rPr>
        <w:t>W</w:t>
      </w:r>
      <w:r>
        <w:rPr>
          <w:rFonts w:eastAsia="ＭＳ 明朝"/>
          <w:sz w:val="22"/>
          <w:szCs w:val="22"/>
        </w:rPr>
        <w:t xml:space="preserve">e believe </w:t>
      </w:r>
      <w:r>
        <w:rPr>
          <w:rFonts w:eastAsia="ＭＳ 明朝"/>
          <w:sz w:val="22"/>
          <w:szCs w:val="22"/>
        </w:rPr>
        <w:t>this proposal</w:t>
      </w:r>
      <w:r>
        <w:rPr>
          <w:rFonts w:eastAsia="ＭＳ 明朝"/>
          <w:sz w:val="22"/>
          <w:szCs w:val="22"/>
        </w:rPr>
        <w:t xml:space="preserve"> does not preclude the possibility that a </w:t>
      </w:r>
      <w:proofErr w:type="spellStart"/>
      <w:r>
        <w:rPr>
          <w:rFonts w:eastAsia="ＭＳ 明朝"/>
          <w:sz w:val="22"/>
          <w:szCs w:val="22"/>
        </w:rPr>
        <w:t>RedCap</w:t>
      </w:r>
      <w:proofErr w:type="spellEnd"/>
      <w:r>
        <w:rPr>
          <w:rFonts w:eastAsia="ＭＳ 明朝"/>
          <w:sz w:val="22"/>
          <w:szCs w:val="22"/>
        </w:rPr>
        <w:t xml:space="preserve"> UE can continue to use MIB-configured CORESET#0 </w:t>
      </w:r>
      <w:proofErr w:type="gramStart"/>
      <w:r>
        <w:rPr>
          <w:rFonts w:eastAsia="ＭＳ 明朝"/>
          <w:sz w:val="22"/>
          <w:szCs w:val="22"/>
        </w:rPr>
        <w:t>configurations</w:t>
      </w:r>
      <w:r>
        <w:rPr>
          <w:rFonts w:eastAsia="ＭＳ 明朝"/>
          <w:sz w:val="22"/>
          <w:szCs w:val="22"/>
        </w:rPr>
        <w:t>,</w:t>
      </w:r>
      <w:proofErr w:type="gramEnd"/>
      <w:r>
        <w:rPr>
          <w:rFonts w:eastAsia="ＭＳ 明朝"/>
          <w:sz w:val="22"/>
          <w:szCs w:val="22"/>
        </w:rPr>
        <w:t xml:space="preserve"> thus, </w:t>
      </w:r>
      <w:r>
        <w:rPr>
          <w:rFonts w:eastAsia="ＭＳ 明朝"/>
          <w:sz w:val="22"/>
          <w:szCs w:val="22"/>
        </w:rPr>
        <w:t>we</w:t>
      </w:r>
      <w:r w:rsidR="00550262">
        <w:rPr>
          <w:rFonts w:eastAsia="ＭＳ 明朝"/>
          <w:sz w:val="22"/>
          <w:szCs w:val="22"/>
        </w:rPr>
        <w:t xml:space="preserve"> think it is good way forward</w:t>
      </w:r>
      <w:r>
        <w:rPr>
          <w:rFonts w:eastAsia="ＭＳ 明朝"/>
          <w:sz w:val="22"/>
          <w:szCs w:val="22"/>
        </w:rPr>
        <w:t xml:space="preserve"> </w:t>
      </w:r>
      <w:r w:rsidR="00550262">
        <w:rPr>
          <w:rFonts w:eastAsia="ＭＳ 明朝"/>
          <w:sz w:val="22"/>
          <w:szCs w:val="22"/>
        </w:rPr>
        <w:t xml:space="preserve">to </w:t>
      </w:r>
      <w:r>
        <w:rPr>
          <w:rFonts w:eastAsia="ＭＳ 明朝"/>
          <w:sz w:val="22"/>
          <w:szCs w:val="22"/>
        </w:rPr>
        <w:t>accept</w:t>
      </w:r>
      <w:r w:rsidR="00550262">
        <w:rPr>
          <w:rFonts w:eastAsia="ＭＳ 明朝"/>
          <w:sz w:val="22"/>
          <w:szCs w:val="22"/>
        </w:rPr>
        <w:t xml:space="preserve"> </w:t>
      </w:r>
      <w:r>
        <w:rPr>
          <w:rFonts w:eastAsia="ＭＳ 明朝"/>
          <w:sz w:val="22"/>
          <w:szCs w:val="22"/>
        </w:rPr>
        <w:t>w</w:t>
      </w:r>
      <w:r w:rsidR="00D079F2">
        <w:rPr>
          <w:rFonts w:eastAsia="ＭＳ 明朝"/>
          <w:sz w:val="22"/>
          <w:szCs w:val="22"/>
        </w:rPr>
        <w:t xml:space="preserve">hile we </w:t>
      </w:r>
      <w:r w:rsidR="005456AE">
        <w:rPr>
          <w:rFonts w:eastAsia="ＭＳ 明朝"/>
          <w:sz w:val="22"/>
          <w:szCs w:val="22"/>
        </w:rPr>
        <w:t>don’t think</w:t>
      </w:r>
      <w:r w:rsidR="00D079F2">
        <w:rPr>
          <w:rFonts w:eastAsia="ＭＳ 明朝"/>
          <w:sz w:val="22"/>
          <w:szCs w:val="22"/>
        </w:rPr>
        <w:t xml:space="preserve"> it is necessary </w:t>
      </w:r>
      <w:r w:rsidR="005456AE">
        <w:rPr>
          <w:rFonts w:eastAsia="ＭＳ 明朝"/>
          <w:sz w:val="22"/>
          <w:szCs w:val="22"/>
        </w:rPr>
        <w:t xml:space="preserve">to mandate </w:t>
      </w:r>
      <w:proofErr w:type="spellStart"/>
      <w:r w:rsidR="005456AE">
        <w:rPr>
          <w:rFonts w:eastAsia="ＭＳ 明朝"/>
          <w:sz w:val="22"/>
          <w:szCs w:val="22"/>
        </w:rPr>
        <w:t>gNB</w:t>
      </w:r>
      <w:proofErr w:type="spellEnd"/>
      <w:r w:rsidR="005456AE">
        <w:rPr>
          <w:rFonts w:eastAsia="ＭＳ 明朝"/>
          <w:sz w:val="22"/>
          <w:szCs w:val="22"/>
        </w:rPr>
        <w:t xml:space="preserve"> </w:t>
      </w:r>
      <w:r w:rsidR="00D079F2">
        <w:rPr>
          <w:rFonts w:eastAsia="ＭＳ 明朝"/>
          <w:sz w:val="22"/>
          <w:szCs w:val="22"/>
        </w:rPr>
        <w:t xml:space="preserve">to </w:t>
      </w:r>
      <w:r w:rsidR="005456AE">
        <w:rPr>
          <w:rFonts w:eastAsia="ＭＳ 明朝"/>
          <w:sz w:val="22"/>
          <w:szCs w:val="22"/>
        </w:rPr>
        <w:t xml:space="preserve">always </w:t>
      </w:r>
      <w:r w:rsidR="00D079F2">
        <w:rPr>
          <w:rFonts w:eastAsia="ＭＳ 明朝"/>
          <w:sz w:val="22"/>
          <w:szCs w:val="22"/>
        </w:rPr>
        <w:t xml:space="preserve">configure </w:t>
      </w:r>
      <w:r w:rsidR="00E743F8">
        <w:rPr>
          <w:rFonts w:eastAsia="ＭＳ 明朝"/>
          <w:sz w:val="22"/>
          <w:szCs w:val="22"/>
        </w:rPr>
        <w:t xml:space="preserve">a </w:t>
      </w:r>
      <w:r w:rsidR="005456AE">
        <w:rPr>
          <w:rFonts w:eastAsia="ＭＳ 明朝"/>
          <w:sz w:val="22"/>
          <w:szCs w:val="22"/>
        </w:rPr>
        <w:t>separate initial DL BWP</w:t>
      </w:r>
      <w:r w:rsidR="00D341FB">
        <w:rPr>
          <w:rFonts w:eastAsia="ＭＳ 明朝"/>
          <w:sz w:val="22"/>
          <w:szCs w:val="22"/>
        </w:rPr>
        <w:t>.</w:t>
      </w:r>
    </w:p>
    <w:p w14:paraId="716F56B6" w14:textId="77777777" w:rsidR="00AC59B9" w:rsidRPr="00B15C24" w:rsidRDefault="00AC59B9" w:rsidP="00AC59B9">
      <w:pPr>
        <w:spacing w:afterLines="50" w:after="120"/>
        <w:jc w:val="both"/>
        <w:rPr>
          <w:rFonts w:eastAsia="ＭＳ 明朝"/>
          <w:sz w:val="22"/>
          <w:szCs w:val="22"/>
        </w:rPr>
      </w:pPr>
    </w:p>
    <w:p w14:paraId="5EB3DECB" w14:textId="1F090051" w:rsidR="00AC59B9" w:rsidRDefault="00AC59B9" w:rsidP="00D341FB">
      <w:pPr>
        <w:spacing w:afterLines="50" w:after="120"/>
        <w:jc w:val="both"/>
        <w:rPr>
          <w:rFonts w:eastAsia="ＭＳ 明朝"/>
          <w:b/>
          <w:bCs/>
          <w:sz w:val="22"/>
          <w:szCs w:val="22"/>
        </w:rPr>
      </w:pPr>
      <w:r w:rsidRPr="00F305A0">
        <w:rPr>
          <w:rFonts w:eastAsia="ＭＳ 明朝"/>
          <w:b/>
          <w:bCs/>
          <w:sz w:val="22"/>
          <w:szCs w:val="22"/>
          <w:u w:val="single"/>
        </w:rPr>
        <w:t>Proposal 1</w:t>
      </w:r>
      <w:r w:rsidRPr="001A4E60">
        <w:rPr>
          <w:rFonts w:eastAsia="ＭＳ 明朝"/>
          <w:b/>
          <w:bCs/>
          <w:sz w:val="22"/>
          <w:szCs w:val="22"/>
        </w:rPr>
        <w:t>:</w:t>
      </w:r>
      <w:r w:rsidR="00D341FB">
        <w:rPr>
          <w:rFonts w:eastAsia="ＭＳ 明朝"/>
          <w:b/>
          <w:bCs/>
          <w:sz w:val="22"/>
          <w:szCs w:val="22"/>
        </w:rPr>
        <w:t xml:space="preserve"> RAN1 </w:t>
      </w:r>
      <w:r w:rsidR="00061681">
        <w:rPr>
          <w:rFonts w:eastAsia="ＭＳ 明朝"/>
          <w:b/>
          <w:bCs/>
          <w:sz w:val="22"/>
          <w:szCs w:val="22"/>
        </w:rPr>
        <w:t xml:space="preserve">should </w:t>
      </w:r>
      <w:r w:rsidR="00D341FB">
        <w:rPr>
          <w:rFonts w:eastAsia="ＭＳ 明朝"/>
          <w:b/>
          <w:bCs/>
          <w:sz w:val="22"/>
          <w:szCs w:val="22"/>
        </w:rPr>
        <w:t>agree on the following</w:t>
      </w:r>
      <w:r w:rsidR="00061681">
        <w:rPr>
          <w:rFonts w:eastAsia="ＭＳ 明朝"/>
          <w:b/>
          <w:bCs/>
          <w:sz w:val="22"/>
          <w:szCs w:val="22"/>
        </w:rPr>
        <w:t>s:</w:t>
      </w:r>
    </w:p>
    <w:p w14:paraId="15C65B23" w14:textId="77777777" w:rsidR="00061681" w:rsidRPr="00061681" w:rsidRDefault="00061681" w:rsidP="00061681">
      <w:pPr>
        <w:spacing w:afterLines="50" w:after="120"/>
        <w:jc w:val="both"/>
        <w:rPr>
          <w:rFonts w:eastAsia="ＭＳ 明朝"/>
          <w:b/>
          <w:bCs/>
          <w:sz w:val="22"/>
          <w:szCs w:val="22"/>
          <w:lang w:val="en-US"/>
        </w:rPr>
      </w:pPr>
      <w:r w:rsidRPr="00061681">
        <w:rPr>
          <w:rFonts w:eastAsia="ＭＳ 明朝"/>
          <w:b/>
          <w:bCs/>
          <w:sz w:val="22"/>
          <w:szCs w:val="22"/>
          <w:lang w:val="en-US"/>
        </w:rPr>
        <w:t>For the case that the initial DL BWP for non-</w:t>
      </w:r>
      <w:proofErr w:type="spellStart"/>
      <w:r w:rsidRPr="00061681">
        <w:rPr>
          <w:rFonts w:eastAsia="ＭＳ 明朝"/>
          <w:b/>
          <w:bCs/>
          <w:sz w:val="22"/>
          <w:szCs w:val="22"/>
          <w:lang w:val="en-US"/>
        </w:rPr>
        <w:t>RedCap</w:t>
      </w:r>
      <w:proofErr w:type="spellEnd"/>
      <w:r w:rsidRPr="00061681">
        <w:rPr>
          <w:rFonts w:eastAsia="ＭＳ 明朝"/>
          <w:b/>
          <w:bCs/>
          <w:sz w:val="22"/>
          <w:szCs w:val="22"/>
          <w:lang w:val="en-US"/>
        </w:rPr>
        <w:t xml:space="preserve"> UEs is wider than the maximum </w:t>
      </w:r>
      <w:proofErr w:type="spellStart"/>
      <w:r w:rsidRPr="00061681">
        <w:rPr>
          <w:rFonts w:eastAsia="ＭＳ 明朝"/>
          <w:b/>
          <w:bCs/>
          <w:sz w:val="22"/>
          <w:szCs w:val="22"/>
          <w:lang w:val="en-US"/>
        </w:rPr>
        <w:t>RedCap</w:t>
      </w:r>
      <w:proofErr w:type="spellEnd"/>
      <w:r w:rsidRPr="00061681">
        <w:rPr>
          <w:rFonts w:eastAsia="ＭＳ 明朝"/>
          <w:b/>
          <w:bCs/>
          <w:sz w:val="22"/>
          <w:szCs w:val="22"/>
          <w:lang w:val="en-US"/>
        </w:rPr>
        <w:t xml:space="preserve"> UE bandwidth,</w:t>
      </w:r>
    </w:p>
    <w:p w14:paraId="75A31ABD" w14:textId="77777777" w:rsidR="00061681" w:rsidRPr="00061681" w:rsidRDefault="00061681" w:rsidP="00061681">
      <w:pPr>
        <w:numPr>
          <w:ilvl w:val="0"/>
          <w:numId w:val="23"/>
        </w:numPr>
        <w:spacing w:afterLines="50" w:after="120"/>
        <w:jc w:val="both"/>
        <w:rPr>
          <w:rFonts w:eastAsia="ＭＳ 明朝"/>
          <w:b/>
          <w:bCs/>
          <w:sz w:val="22"/>
          <w:szCs w:val="22"/>
          <w:lang w:val="en-US"/>
        </w:rPr>
      </w:pPr>
      <w:r w:rsidRPr="00061681">
        <w:rPr>
          <w:rFonts w:eastAsia="ＭＳ 明朝"/>
          <w:b/>
          <w:bCs/>
          <w:sz w:val="22"/>
          <w:szCs w:val="22"/>
          <w:lang w:val="en-US"/>
        </w:rPr>
        <w:t xml:space="preserve">A separate initial DL BWP is always configured for </w:t>
      </w:r>
      <w:proofErr w:type="spellStart"/>
      <w:r w:rsidRPr="00061681">
        <w:rPr>
          <w:rFonts w:eastAsia="ＭＳ 明朝"/>
          <w:b/>
          <w:bCs/>
          <w:sz w:val="22"/>
          <w:szCs w:val="22"/>
          <w:lang w:val="en-US"/>
        </w:rPr>
        <w:t>RedCap</w:t>
      </w:r>
      <w:proofErr w:type="spellEnd"/>
      <w:r w:rsidRPr="00061681">
        <w:rPr>
          <w:rFonts w:eastAsia="ＭＳ 明朝"/>
          <w:b/>
          <w:bCs/>
          <w:sz w:val="22"/>
          <w:szCs w:val="22"/>
          <w:lang w:val="en-US"/>
        </w:rPr>
        <w:t xml:space="preserve"> if the initial DL BWP for non-</w:t>
      </w:r>
      <w:proofErr w:type="spellStart"/>
      <w:r w:rsidRPr="00061681">
        <w:rPr>
          <w:rFonts w:eastAsia="ＭＳ 明朝"/>
          <w:b/>
          <w:bCs/>
          <w:sz w:val="22"/>
          <w:szCs w:val="22"/>
          <w:lang w:val="en-US"/>
        </w:rPr>
        <w:t>RedCap</w:t>
      </w:r>
      <w:proofErr w:type="spellEnd"/>
      <w:r w:rsidRPr="00061681">
        <w:rPr>
          <w:rFonts w:eastAsia="ＭＳ 明朝"/>
          <w:b/>
          <w:bCs/>
          <w:sz w:val="22"/>
          <w:szCs w:val="22"/>
          <w:lang w:val="en-US"/>
        </w:rPr>
        <w:t xml:space="preserve"> UEs is wider than the maximum </w:t>
      </w:r>
      <w:proofErr w:type="spellStart"/>
      <w:r w:rsidRPr="00061681">
        <w:rPr>
          <w:rFonts w:eastAsia="ＭＳ 明朝"/>
          <w:b/>
          <w:bCs/>
          <w:sz w:val="22"/>
          <w:szCs w:val="22"/>
          <w:lang w:val="en-US"/>
        </w:rPr>
        <w:t>RedCap</w:t>
      </w:r>
      <w:proofErr w:type="spellEnd"/>
      <w:r w:rsidRPr="00061681">
        <w:rPr>
          <w:rFonts w:eastAsia="ＭＳ 明朝"/>
          <w:b/>
          <w:bCs/>
          <w:sz w:val="22"/>
          <w:szCs w:val="22"/>
          <w:lang w:val="en-US"/>
        </w:rPr>
        <w:t xml:space="preserve"> UE bandwidth.</w:t>
      </w:r>
    </w:p>
    <w:p w14:paraId="0D45BA60" w14:textId="77777777" w:rsidR="00061681" w:rsidRPr="00061681" w:rsidRDefault="00061681" w:rsidP="00061681">
      <w:pPr>
        <w:numPr>
          <w:ilvl w:val="0"/>
          <w:numId w:val="23"/>
        </w:numPr>
        <w:spacing w:afterLines="50" w:after="120"/>
        <w:jc w:val="both"/>
        <w:rPr>
          <w:rFonts w:eastAsia="ＭＳ 明朝"/>
          <w:b/>
          <w:bCs/>
          <w:sz w:val="22"/>
          <w:szCs w:val="22"/>
          <w:lang w:val="en-US"/>
        </w:rPr>
      </w:pPr>
      <w:r w:rsidRPr="00061681">
        <w:rPr>
          <w:rFonts w:eastAsia="ＭＳ 明朝"/>
          <w:b/>
          <w:bCs/>
          <w:sz w:val="22"/>
          <w:szCs w:val="22"/>
          <w:lang w:val="en-US"/>
        </w:rPr>
        <w:t xml:space="preserve">From RAN1 perspective, if generic parameters (location, bandwidth, SCS, and cyclic prefix) of this separate initial DL BWP are not configured absent and the separate initial downlink BWP contains the entire CORESET#0, </w:t>
      </w:r>
      <w:proofErr w:type="spellStart"/>
      <w:r w:rsidRPr="00061681">
        <w:rPr>
          <w:rFonts w:eastAsia="ＭＳ 明朝"/>
          <w:b/>
          <w:bCs/>
          <w:sz w:val="22"/>
          <w:szCs w:val="22"/>
          <w:lang w:val="en-US"/>
        </w:rPr>
        <w:t>RedCap</w:t>
      </w:r>
      <w:proofErr w:type="spellEnd"/>
      <w:r w:rsidRPr="00061681">
        <w:rPr>
          <w:rFonts w:eastAsia="ＭＳ 明朝"/>
          <w:b/>
          <w:bCs/>
          <w:sz w:val="22"/>
          <w:szCs w:val="22"/>
          <w:lang w:val="en-US"/>
        </w:rPr>
        <w:t xml:space="preserve"> UE can continue to use the location, bandwidth, SCS, and cyclic prefix of the MIB-configured CORESET#0. Necessity and feasibility of signaling optimizations are up to RAN2. </w:t>
      </w:r>
    </w:p>
    <w:p w14:paraId="77FA701D" w14:textId="0427A2D0" w:rsidR="00D341FB" w:rsidRPr="00061681" w:rsidRDefault="00061681" w:rsidP="00D341FB">
      <w:pPr>
        <w:numPr>
          <w:ilvl w:val="0"/>
          <w:numId w:val="23"/>
        </w:numPr>
        <w:spacing w:afterLines="50" w:after="120"/>
        <w:jc w:val="both"/>
        <w:rPr>
          <w:rFonts w:eastAsia="ＭＳ 明朝"/>
          <w:b/>
          <w:bCs/>
          <w:sz w:val="22"/>
          <w:szCs w:val="22"/>
          <w:lang w:val="en-US"/>
        </w:rPr>
      </w:pPr>
      <w:r w:rsidRPr="00061681">
        <w:rPr>
          <w:rFonts w:eastAsia="ＭＳ 明朝"/>
          <w:b/>
          <w:bCs/>
          <w:sz w:val="22"/>
          <w:szCs w:val="22"/>
          <w:lang w:val="en-US"/>
        </w:rPr>
        <w:t>Note: For TDD, the center frequencies of the separate initial DL BWP and the initial UL BWP are aligned (in accordance with earlier agreement).</w:t>
      </w:r>
    </w:p>
    <w:p w14:paraId="3083C1E9" w14:textId="77777777" w:rsidR="00D341FB" w:rsidRPr="00D341FB" w:rsidRDefault="00D341FB" w:rsidP="00D341FB">
      <w:pPr>
        <w:spacing w:afterLines="50" w:after="120"/>
        <w:jc w:val="both"/>
        <w:rPr>
          <w:rFonts w:eastAsia="ＭＳ 明朝" w:hint="eastAsia"/>
          <w:b/>
          <w:bCs/>
          <w:sz w:val="22"/>
          <w:szCs w:val="22"/>
        </w:rPr>
      </w:pPr>
    </w:p>
    <w:p w14:paraId="3C36EC94" w14:textId="2648A3BE" w:rsidR="00575824" w:rsidRPr="00A863C3" w:rsidRDefault="00FD5EE6" w:rsidP="00A863C3">
      <w:pPr>
        <w:pStyle w:val="2"/>
        <w:numPr>
          <w:ilvl w:val="1"/>
          <w:numId w:val="6"/>
        </w:numPr>
        <w:rPr>
          <w:rFonts w:hint="eastAsia"/>
          <w:b/>
          <w:bCs/>
        </w:rPr>
      </w:pPr>
      <w:r w:rsidRPr="00FD5EE6">
        <w:rPr>
          <w:b/>
          <w:bCs/>
        </w:rPr>
        <w:t>Operations in separate initial DL BWP in connected mode for BWP#0 configuration option 1</w:t>
      </w:r>
    </w:p>
    <w:p w14:paraId="7D05C3E9" w14:textId="380D991E" w:rsidR="00C614F2" w:rsidRDefault="00C614F2" w:rsidP="00C614F2">
      <w:pPr>
        <w:spacing w:afterLines="50" w:after="120"/>
        <w:jc w:val="both"/>
        <w:rPr>
          <w:rFonts w:eastAsia="ＭＳ 明朝"/>
          <w:sz w:val="22"/>
          <w:szCs w:val="22"/>
        </w:rPr>
      </w:pPr>
      <w:r>
        <w:rPr>
          <w:rFonts w:eastAsia="ＭＳ 明朝"/>
          <w:sz w:val="22"/>
          <w:szCs w:val="22"/>
        </w:rPr>
        <w:t xml:space="preserve">At </w:t>
      </w:r>
      <w:r w:rsidR="0039615F">
        <w:rPr>
          <w:rFonts w:eastAsia="ＭＳ 明朝"/>
          <w:sz w:val="22"/>
          <w:szCs w:val="22"/>
        </w:rPr>
        <w:t xml:space="preserve">the </w:t>
      </w:r>
      <w:r w:rsidR="00FD5EE6">
        <w:rPr>
          <w:rFonts w:eastAsia="ＭＳ 明朝"/>
          <w:sz w:val="22"/>
          <w:szCs w:val="22"/>
        </w:rPr>
        <w:t xml:space="preserve">last </w:t>
      </w:r>
      <w:r>
        <w:rPr>
          <w:rFonts w:eastAsia="ＭＳ 明朝"/>
          <w:sz w:val="22"/>
          <w:szCs w:val="22"/>
        </w:rPr>
        <w:t xml:space="preserve">RAN1 meeting, it </w:t>
      </w:r>
      <w:r w:rsidR="00FD5EE6">
        <w:rPr>
          <w:rFonts w:eastAsia="ＭＳ 明朝"/>
          <w:sz w:val="22"/>
          <w:szCs w:val="22"/>
        </w:rPr>
        <w:t xml:space="preserve">was </w:t>
      </w:r>
      <w:r>
        <w:rPr>
          <w:rFonts w:eastAsia="ＭＳ 明朝"/>
          <w:sz w:val="22"/>
          <w:szCs w:val="22"/>
        </w:rPr>
        <w:t xml:space="preserve">also discussed </w:t>
      </w:r>
      <w:r w:rsidR="00FD5EE6">
        <w:rPr>
          <w:rFonts w:eastAsia="ＭＳ 明朝"/>
          <w:sz w:val="22"/>
          <w:szCs w:val="22"/>
        </w:rPr>
        <w:t xml:space="preserve">which operation can be supported </w:t>
      </w:r>
      <w:r>
        <w:rPr>
          <w:rFonts w:eastAsia="ＭＳ 明朝"/>
          <w:sz w:val="22"/>
          <w:szCs w:val="22"/>
        </w:rPr>
        <w:t>in separate initial DL BWP in RRC connected mode especially for BWP#0 configuration option 1</w:t>
      </w:r>
      <w:r w:rsidR="00FD5EE6">
        <w:rPr>
          <w:rFonts w:eastAsia="ＭＳ 明朝"/>
          <w:sz w:val="22"/>
          <w:szCs w:val="22"/>
        </w:rPr>
        <w:t>, but no consensus was achieved</w:t>
      </w:r>
      <w:r>
        <w:rPr>
          <w:rFonts w:eastAsia="ＭＳ 明朝"/>
          <w:sz w:val="22"/>
          <w:szCs w:val="22"/>
        </w:rPr>
        <w:t xml:space="preserve">. </w:t>
      </w:r>
    </w:p>
    <w:p w14:paraId="72B8DB48" w14:textId="58904DFA" w:rsidR="00CC22A6" w:rsidRDefault="00FD5EE6" w:rsidP="00C614F2">
      <w:pPr>
        <w:spacing w:afterLines="50" w:after="120"/>
        <w:jc w:val="both"/>
        <w:rPr>
          <w:rFonts w:eastAsia="ＭＳ 明朝" w:hint="eastAsia"/>
          <w:sz w:val="22"/>
          <w:szCs w:val="22"/>
        </w:rPr>
      </w:pPr>
      <w:r>
        <w:rPr>
          <w:rFonts w:eastAsia="ＭＳ 明朝"/>
          <w:sz w:val="22"/>
          <w:szCs w:val="22"/>
        </w:rPr>
        <w:t xml:space="preserve">Basically, it was discussed based on the following </w:t>
      </w:r>
      <w:r w:rsidR="008B1C89">
        <w:rPr>
          <w:rFonts w:eastAsia="ＭＳ 明朝"/>
          <w:sz w:val="22"/>
          <w:szCs w:val="22"/>
        </w:rPr>
        <w:t>two options</w:t>
      </w:r>
      <w:r w:rsidR="00B11247">
        <w:rPr>
          <w:rFonts w:eastAsia="ＭＳ 明朝"/>
          <w:sz w:val="22"/>
          <w:szCs w:val="22"/>
        </w:rPr>
        <w:t xml:space="preserve"> [3]</w:t>
      </w:r>
      <w:r w:rsidR="008B1C89">
        <w:rPr>
          <w:rFonts w:eastAsia="ＭＳ 明朝"/>
          <w:sz w:val="22"/>
          <w:szCs w:val="22"/>
        </w:rPr>
        <w:t>:</w:t>
      </w:r>
    </w:p>
    <w:p w14:paraId="1003482D" w14:textId="77777777" w:rsidR="00CC22A6" w:rsidRPr="008B1C89" w:rsidRDefault="00CC22A6" w:rsidP="008B1C89">
      <w:pPr>
        <w:numPr>
          <w:ilvl w:val="0"/>
          <w:numId w:val="24"/>
        </w:numPr>
        <w:spacing w:afterLines="50" w:after="120"/>
        <w:jc w:val="both"/>
        <w:rPr>
          <w:rFonts w:eastAsia="ＭＳ 明朝"/>
          <w:sz w:val="22"/>
          <w:szCs w:val="22"/>
          <w:lang w:val="en-US"/>
        </w:rPr>
      </w:pPr>
      <w:r w:rsidRPr="008B1C89">
        <w:rPr>
          <w:rFonts w:eastAsia="ＭＳ 明朝"/>
          <w:sz w:val="22"/>
          <w:szCs w:val="22"/>
          <w:lang w:val="en-US"/>
        </w:rPr>
        <w:t>Option 1:</w:t>
      </w:r>
    </w:p>
    <w:p w14:paraId="68F4A6A2" w14:textId="77777777" w:rsidR="00CC22A6" w:rsidRPr="008B1C89" w:rsidRDefault="00CC22A6" w:rsidP="008B1C89">
      <w:pPr>
        <w:numPr>
          <w:ilvl w:val="1"/>
          <w:numId w:val="24"/>
        </w:numPr>
        <w:spacing w:afterLines="50" w:after="120"/>
        <w:jc w:val="both"/>
        <w:rPr>
          <w:rFonts w:eastAsia="ＭＳ 明朝"/>
          <w:sz w:val="22"/>
          <w:szCs w:val="22"/>
          <w:lang w:val="en-US"/>
        </w:rPr>
      </w:pPr>
      <w:r w:rsidRPr="008B1C89">
        <w:rPr>
          <w:rFonts w:eastAsia="ＭＳ 明朝"/>
          <w:sz w:val="22"/>
          <w:szCs w:val="22"/>
          <w:lang w:val="en-US"/>
        </w:rPr>
        <w:t>For FR1, for BWP#0 configuration option 1,</w:t>
      </w:r>
    </w:p>
    <w:p w14:paraId="0CA98F37" w14:textId="77777777" w:rsidR="00CC22A6" w:rsidRPr="008B1C89" w:rsidRDefault="00CC22A6" w:rsidP="008B1C89">
      <w:pPr>
        <w:numPr>
          <w:ilvl w:val="2"/>
          <w:numId w:val="24"/>
        </w:numPr>
        <w:spacing w:afterLines="50" w:after="120"/>
        <w:jc w:val="both"/>
        <w:rPr>
          <w:rFonts w:eastAsia="ＭＳ 明朝"/>
          <w:sz w:val="22"/>
          <w:szCs w:val="22"/>
          <w:lang w:val="en-US"/>
        </w:rPr>
      </w:pPr>
      <w:r w:rsidRPr="008B1C89">
        <w:rPr>
          <w:rFonts w:eastAsia="ＭＳ 明朝"/>
          <w:sz w:val="22"/>
          <w:szCs w:val="22"/>
          <w:lang w:val="en-US"/>
        </w:rPr>
        <w:t xml:space="preserve">A </w:t>
      </w:r>
      <w:proofErr w:type="spellStart"/>
      <w:r w:rsidRPr="008B1C89">
        <w:rPr>
          <w:rFonts w:eastAsia="ＭＳ 明朝"/>
          <w:sz w:val="22"/>
          <w:szCs w:val="22"/>
          <w:lang w:val="en-US"/>
        </w:rPr>
        <w:t>RedCap</w:t>
      </w:r>
      <w:proofErr w:type="spellEnd"/>
      <w:r w:rsidRPr="008B1C89">
        <w:rPr>
          <w:rFonts w:eastAsia="ＭＳ 明朝"/>
          <w:sz w:val="22"/>
          <w:szCs w:val="22"/>
          <w:lang w:val="en-US"/>
        </w:rPr>
        <w:t xml:space="preserve"> UE in connected mode does not expect to operate in a separate initial DL BWP that does not include CD-SSB and the entire CORESET#0.</w:t>
      </w:r>
    </w:p>
    <w:p w14:paraId="5FE7D5D8" w14:textId="77777777" w:rsidR="00CC22A6" w:rsidRPr="008B1C89" w:rsidRDefault="00CC22A6" w:rsidP="008B1C89">
      <w:pPr>
        <w:numPr>
          <w:ilvl w:val="1"/>
          <w:numId w:val="24"/>
        </w:numPr>
        <w:spacing w:afterLines="50" w:after="120"/>
        <w:jc w:val="both"/>
        <w:rPr>
          <w:rFonts w:eastAsia="ＭＳ 明朝"/>
          <w:sz w:val="22"/>
          <w:szCs w:val="22"/>
          <w:lang w:val="en-US"/>
        </w:rPr>
      </w:pPr>
      <w:r w:rsidRPr="008B1C89">
        <w:rPr>
          <w:rFonts w:eastAsia="ＭＳ 明朝"/>
          <w:sz w:val="22"/>
          <w:szCs w:val="22"/>
        </w:rPr>
        <w:t xml:space="preserve">For FR2, </w:t>
      </w:r>
      <w:r w:rsidRPr="008B1C89">
        <w:rPr>
          <w:rFonts w:eastAsia="ＭＳ 明朝"/>
          <w:sz w:val="22"/>
          <w:szCs w:val="22"/>
          <w:lang w:val="en-US"/>
        </w:rPr>
        <w:t>for BWP#0 configuration option 1,</w:t>
      </w:r>
    </w:p>
    <w:p w14:paraId="5C03A765" w14:textId="77777777" w:rsidR="00CC22A6" w:rsidRPr="008B1C89" w:rsidRDefault="00CC22A6" w:rsidP="008B1C89">
      <w:pPr>
        <w:numPr>
          <w:ilvl w:val="2"/>
          <w:numId w:val="24"/>
        </w:numPr>
        <w:spacing w:afterLines="50" w:after="120"/>
        <w:jc w:val="both"/>
        <w:rPr>
          <w:rFonts w:eastAsia="ＭＳ 明朝"/>
          <w:sz w:val="22"/>
          <w:szCs w:val="22"/>
          <w:lang w:val="en-US"/>
        </w:rPr>
      </w:pPr>
      <w:r w:rsidRPr="008B1C89">
        <w:rPr>
          <w:rFonts w:eastAsia="ＭＳ 明朝"/>
          <w:sz w:val="22"/>
          <w:szCs w:val="22"/>
          <w:lang w:val="en-US"/>
        </w:rPr>
        <w:t xml:space="preserve">A </w:t>
      </w:r>
      <w:proofErr w:type="spellStart"/>
      <w:r w:rsidRPr="008B1C89">
        <w:rPr>
          <w:rFonts w:eastAsia="ＭＳ 明朝"/>
          <w:sz w:val="22"/>
          <w:szCs w:val="22"/>
          <w:lang w:val="en-US"/>
        </w:rPr>
        <w:t>RedCap</w:t>
      </w:r>
      <w:proofErr w:type="spellEnd"/>
      <w:r w:rsidRPr="008B1C89">
        <w:rPr>
          <w:rFonts w:eastAsia="ＭＳ 明朝"/>
          <w:sz w:val="22"/>
          <w:szCs w:val="22"/>
          <w:lang w:val="en-US"/>
        </w:rPr>
        <w:t xml:space="preserve"> UE in connected mode does not expect to operate in a separate initial DL BWP that does not include CD-SSB and the entire CORESET#0.</w:t>
      </w:r>
    </w:p>
    <w:p w14:paraId="1339A510" w14:textId="77777777" w:rsidR="00CC22A6" w:rsidRPr="008B1C89" w:rsidRDefault="00CC22A6" w:rsidP="008B1C89">
      <w:pPr>
        <w:numPr>
          <w:ilvl w:val="0"/>
          <w:numId w:val="24"/>
        </w:numPr>
        <w:spacing w:afterLines="50" w:after="120"/>
        <w:jc w:val="both"/>
        <w:rPr>
          <w:rFonts w:eastAsia="ＭＳ 明朝"/>
          <w:sz w:val="22"/>
          <w:szCs w:val="22"/>
          <w:lang w:val="en-US"/>
        </w:rPr>
      </w:pPr>
      <w:r w:rsidRPr="008B1C89">
        <w:rPr>
          <w:rFonts w:eastAsia="ＭＳ 明朝"/>
          <w:sz w:val="22"/>
          <w:szCs w:val="22"/>
          <w:lang w:val="en-US"/>
        </w:rPr>
        <w:lastRenderedPageBreak/>
        <w:t>Option 2:</w:t>
      </w:r>
    </w:p>
    <w:p w14:paraId="257E0259" w14:textId="77777777" w:rsidR="00CC22A6" w:rsidRPr="008B1C89" w:rsidRDefault="00CC22A6" w:rsidP="008B1C89">
      <w:pPr>
        <w:numPr>
          <w:ilvl w:val="1"/>
          <w:numId w:val="24"/>
        </w:numPr>
        <w:spacing w:afterLines="50" w:after="120"/>
        <w:jc w:val="both"/>
        <w:rPr>
          <w:rFonts w:eastAsia="ＭＳ 明朝"/>
          <w:sz w:val="22"/>
          <w:szCs w:val="22"/>
          <w:lang w:val="en-US"/>
        </w:rPr>
      </w:pPr>
      <w:bookmarkStart w:id="2" w:name="_Hlk101518303"/>
      <w:r w:rsidRPr="008B1C89">
        <w:rPr>
          <w:rFonts w:eastAsia="ＭＳ 明朝"/>
          <w:sz w:val="22"/>
          <w:szCs w:val="22"/>
          <w:lang w:val="en-US"/>
        </w:rPr>
        <w:t>For FR1, for BWP#0 configuration option 1,</w:t>
      </w:r>
    </w:p>
    <w:p w14:paraId="6E2CD843" w14:textId="77777777" w:rsidR="00CC22A6" w:rsidRPr="008B1C89" w:rsidRDefault="00CC22A6" w:rsidP="008B1C89">
      <w:pPr>
        <w:numPr>
          <w:ilvl w:val="2"/>
          <w:numId w:val="24"/>
        </w:numPr>
        <w:spacing w:afterLines="50" w:after="120"/>
        <w:jc w:val="both"/>
        <w:rPr>
          <w:rFonts w:eastAsia="ＭＳ 明朝"/>
          <w:sz w:val="22"/>
          <w:szCs w:val="22"/>
          <w:lang w:val="en-US"/>
        </w:rPr>
      </w:pPr>
      <w:r w:rsidRPr="008B1C89">
        <w:rPr>
          <w:rFonts w:eastAsia="ＭＳ 明朝"/>
          <w:sz w:val="22"/>
          <w:szCs w:val="22"/>
          <w:lang w:val="en-US"/>
        </w:rPr>
        <w:t>For a separate initial DL BWP (if it does not include CD-SSB and the entire CORESET#0) from RAN1 perspective,</w:t>
      </w:r>
    </w:p>
    <w:p w14:paraId="49716A91" w14:textId="77777777" w:rsidR="00CC22A6" w:rsidRPr="008B1C89" w:rsidRDefault="00CC22A6" w:rsidP="008B1C89">
      <w:pPr>
        <w:numPr>
          <w:ilvl w:val="3"/>
          <w:numId w:val="24"/>
        </w:numPr>
        <w:spacing w:afterLines="50" w:after="120"/>
        <w:jc w:val="both"/>
        <w:rPr>
          <w:rFonts w:eastAsia="ＭＳ 明朝"/>
          <w:sz w:val="22"/>
          <w:szCs w:val="22"/>
          <w:lang w:val="en-US"/>
        </w:rPr>
      </w:pPr>
      <w:r w:rsidRPr="008B1C89">
        <w:rPr>
          <w:rFonts w:eastAsia="ＭＳ 明朝"/>
          <w:sz w:val="22"/>
          <w:szCs w:val="22"/>
          <w:lang w:val="en-US"/>
        </w:rPr>
        <w:t xml:space="preserve">During a </w:t>
      </w:r>
      <w:proofErr w:type="gramStart"/>
      <w:r w:rsidRPr="008B1C89">
        <w:rPr>
          <w:rFonts w:eastAsia="ＭＳ 明朝"/>
          <w:sz w:val="22"/>
          <w:szCs w:val="22"/>
          <w:lang w:val="en-US"/>
        </w:rPr>
        <w:t>random access</w:t>
      </w:r>
      <w:proofErr w:type="gramEnd"/>
      <w:r w:rsidRPr="008B1C89">
        <w:rPr>
          <w:rFonts w:eastAsia="ＭＳ 明朝"/>
          <w:sz w:val="22"/>
          <w:szCs w:val="22"/>
          <w:lang w:val="en-US"/>
        </w:rPr>
        <w:t xml:space="preserve"> procedure in connected mode, </w:t>
      </w:r>
      <w:proofErr w:type="spellStart"/>
      <w:r w:rsidRPr="008B1C89">
        <w:rPr>
          <w:rFonts w:eastAsia="ＭＳ 明朝"/>
          <w:sz w:val="22"/>
          <w:szCs w:val="22"/>
          <w:lang w:val="en-US"/>
        </w:rPr>
        <w:t>RedCap</w:t>
      </w:r>
      <w:proofErr w:type="spellEnd"/>
      <w:r w:rsidRPr="008B1C89">
        <w:rPr>
          <w:rFonts w:eastAsia="ＭＳ 明朝"/>
          <w:sz w:val="22"/>
          <w:szCs w:val="22"/>
          <w:lang w:val="en-US"/>
        </w:rPr>
        <w:t xml:space="preserve"> UE does NOT expect it to contain SSB/CORESET#0/SIB.</w:t>
      </w:r>
    </w:p>
    <w:p w14:paraId="1F1209A1" w14:textId="77777777" w:rsidR="00CC22A6" w:rsidRPr="008B1C89" w:rsidRDefault="00CC22A6" w:rsidP="008B1C89">
      <w:pPr>
        <w:numPr>
          <w:ilvl w:val="1"/>
          <w:numId w:val="24"/>
        </w:numPr>
        <w:spacing w:afterLines="50" w:after="120"/>
        <w:jc w:val="both"/>
        <w:rPr>
          <w:rFonts w:eastAsia="ＭＳ 明朝"/>
          <w:sz w:val="22"/>
          <w:szCs w:val="22"/>
          <w:lang w:val="en-US"/>
        </w:rPr>
      </w:pPr>
      <w:r w:rsidRPr="008B1C89">
        <w:rPr>
          <w:rFonts w:eastAsia="ＭＳ 明朝"/>
          <w:sz w:val="22"/>
          <w:szCs w:val="22"/>
        </w:rPr>
        <w:t xml:space="preserve">For FR2, </w:t>
      </w:r>
      <w:r w:rsidRPr="008B1C89">
        <w:rPr>
          <w:rFonts w:eastAsia="ＭＳ 明朝"/>
          <w:sz w:val="22"/>
          <w:szCs w:val="22"/>
          <w:lang w:val="en-US"/>
        </w:rPr>
        <w:t>for BWP#0 configuration option 1,</w:t>
      </w:r>
    </w:p>
    <w:p w14:paraId="12082DDF" w14:textId="77777777" w:rsidR="00CC22A6" w:rsidRPr="008B1C89" w:rsidRDefault="00CC22A6" w:rsidP="008B1C89">
      <w:pPr>
        <w:numPr>
          <w:ilvl w:val="2"/>
          <w:numId w:val="24"/>
        </w:numPr>
        <w:spacing w:afterLines="50" w:after="120"/>
        <w:jc w:val="both"/>
        <w:rPr>
          <w:rFonts w:eastAsia="ＭＳ 明朝"/>
          <w:sz w:val="22"/>
          <w:szCs w:val="22"/>
          <w:lang w:val="en-US"/>
        </w:rPr>
      </w:pPr>
      <w:r w:rsidRPr="008B1C89">
        <w:rPr>
          <w:rFonts w:eastAsia="ＭＳ 明朝"/>
          <w:sz w:val="22"/>
          <w:szCs w:val="22"/>
        </w:rPr>
        <w:t>For a separate initial DL BWP (if it does not include CD-SSB</w:t>
      </w:r>
      <w:r w:rsidRPr="008B1C89">
        <w:rPr>
          <w:rFonts w:eastAsia="ＭＳ 明朝"/>
          <w:sz w:val="22"/>
          <w:szCs w:val="22"/>
          <w:lang w:val="en-US"/>
        </w:rPr>
        <w:t xml:space="preserve"> and the entire CORESET#0</w:t>
      </w:r>
      <w:r w:rsidRPr="008B1C89">
        <w:rPr>
          <w:rFonts w:eastAsia="ＭＳ 明朝"/>
          <w:sz w:val="22"/>
          <w:szCs w:val="22"/>
        </w:rPr>
        <w:t>) from RAN1 perspective,</w:t>
      </w:r>
    </w:p>
    <w:p w14:paraId="5ED48952" w14:textId="77777777" w:rsidR="00CC22A6" w:rsidRPr="008B1C89" w:rsidRDefault="00CC22A6" w:rsidP="008B1C89">
      <w:pPr>
        <w:numPr>
          <w:ilvl w:val="3"/>
          <w:numId w:val="24"/>
        </w:numPr>
        <w:spacing w:afterLines="50" w:after="120"/>
        <w:jc w:val="both"/>
        <w:rPr>
          <w:rFonts w:eastAsia="ＭＳ 明朝"/>
          <w:sz w:val="22"/>
          <w:szCs w:val="22"/>
          <w:lang w:val="en-US"/>
        </w:rPr>
      </w:pPr>
      <w:r w:rsidRPr="008B1C89">
        <w:rPr>
          <w:rFonts w:eastAsia="ＭＳ 明朝"/>
          <w:sz w:val="22"/>
          <w:szCs w:val="22"/>
          <w:lang w:val="en-US"/>
        </w:rPr>
        <w:t xml:space="preserve">During a </w:t>
      </w:r>
      <w:proofErr w:type="gramStart"/>
      <w:r w:rsidRPr="008B1C89">
        <w:rPr>
          <w:rFonts w:eastAsia="ＭＳ 明朝"/>
          <w:sz w:val="22"/>
          <w:szCs w:val="22"/>
          <w:lang w:val="en-US"/>
        </w:rPr>
        <w:t>random access</w:t>
      </w:r>
      <w:proofErr w:type="gramEnd"/>
      <w:r w:rsidRPr="008B1C89">
        <w:rPr>
          <w:rFonts w:eastAsia="ＭＳ 明朝"/>
          <w:sz w:val="22"/>
          <w:szCs w:val="22"/>
          <w:lang w:val="en-US"/>
        </w:rPr>
        <w:t xml:space="preserve"> procedure in connected mode, </w:t>
      </w:r>
      <w:proofErr w:type="spellStart"/>
      <w:r w:rsidRPr="008B1C89">
        <w:rPr>
          <w:rFonts w:eastAsia="ＭＳ 明朝"/>
          <w:sz w:val="22"/>
          <w:szCs w:val="22"/>
          <w:lang w:val="en-US"/>
        </w:rPr>
        <w:t>RedCap</w:t>
      </w:r>
      <w:proofErr w:type="spellEnd"/>
      <w:r w:rsidRPr="008B1C89">
        <w:rPr>
          <w:rFonts w:eastAsia="ＭＳ 明朝"/>
          <w:sz w:val="22"/>
          <w:szCs w:val="22"/>
          <w:lang w:val="en-US"/>
        </w:rPr>
        <w:t xml:space="preserve"> UE does NOT expect it to contain SSB/CORESET#0/SIB.</w:t>
      </w:r>
    </w:p>
    <w:p w14:paraId="1765FABC" w14:textId="77777777" w:rsidR="008B1C89" w:rsidRPr="008B1C89" w:rsidRDefault="00CC22A6" w:rsidP="008B1C89">
      <w:pPr>
        <w:numPr>
          <w:ilvl w:val="1"/>
          <w:numId w:val="24"/>
        </w:numPr>
        <w:spacing w:afterLines="50" w:after="120"/>
        <w:jc w:val="both"/>
        <w:rPr>
          <w:rFonts w:eastAsia="ＭＳ 明朝"/>
          <w:sz w:val="22"/>
          <w:szCs w:val="22"/>
          <w:lang w:val="en-US"/>
        </w:rPr>
      </w:pPr>
      <w:r w:rsidRPr="008B1C89">
        <w:rPr>
          <w:rFonts w:eastAsia="ＭＳ 明朝"/>
          <w:sz w:val="22"/>
          <w:szCs w:val="22"/>
          <w:lang w:val="en-US"/>
        </w:rPr>
        <w:t xml:space="preserve">For BWP#0 configuration option 1, upon successful completion of the </w:t>
      </w:r>
      <w:proofErr w:type="gramStart"/>
      <w:r w:rsidRPr="008B1C89">
        <w:rPr>
          <w:rFonts w:eastAsia="ＭＳ 明朝"/>
          <w:sz w:val="22"/>
          <w:szCs w:val="22"/>
          <w:lang w:val="en-US"/>
        </w:rPr>
        <w:t>random access</w:t>
      </w:r>
      <w:proofErr w:type="gramEnd"/>
      <w:r w:rsidRPr="008B1C89">
        <w:rPr>
          <w:rFonts w:eastAsia="ＭＳ 明朝"/>
          <w:sz w:val="22"/>
          <w:szCs w:val="22"/>
          <w:lang w:val="en-US"/>
        </w:rPr>
        <w:t xml:space="preserve"> procedure, a </w:t>
      </w:r>
      <w:proofErr w:type="spellStart"/>
      <w:r w:rsidRPr="008B1C89">
        <w:rPr>
          <w:rFonts w:eastAsia="ＭＳ 明朝"/>
          <w:sz w:val="22"/>
          <w:szCs w:val="22"/>
          <w:lang w:val="en-US"/>
        </w:rPr>
        <w:t>RedCap</w:t>
      </w:r>
      <w:proofErr w:type="spellEnd"/>
      <w:r w:rsidRPr="008B1C89">
        <w:rPr>
          <w:rFonts w:eastAsia="ＭＳ 明朝"/>
          <w:sz w:val="22"/>
          <w:szCs w:val="22"/>
          <w:lang w:val="en-US"/>
        </w:rPr>
        <w:t xml:space="preserve"> UE supporting FG 6-1 only (but not FG 6-1a) in connected mode is not required to receive any DL signals except for RACH-related messages and RRC-based BWP switch signal operate on a separate initial DL BWP that does not contain SSB.</w:t>
      </w:r>
    </w:p>
    <w:p w14:paraId="7C4D9BED" w14:textId="51D5F006" w:rsidR="00C614F2" w:rsidRPr="008B1C89" w:rsidRDefault="00CC22A6" w:rsidP="008B1C89">
      <w:pPr>
        <w:numPr>
          <w:ilvl w:val="1"/>
          <w:numId w:val="24"/>
        </w:numPr>
        <w:spacing w:afterLines="50" w:after="120"/>
        <w:jc w:val="both"/>
        <w:rPr>
          <w:rFonts w:eastAsia="ＭＳ 明朝"/>
          <w:sz w:val="22"/>
          <w:szCs w:val="22"/>
          <w:lang w:val="en-US"/>
        </w:rPr>
      </w:pPr>
      <w:r w:rsidRPr="00CC22A6">
        <w:rPr>
          <w:rFonts w:eastAsia="ＭＳ 明朝"/>
          <w:sz w:val="22"/>
          <w:szCs w:val="22"/>
          <w:lang w:val="en-US"/>
        </w:rPr>
        <w:t>Note: The network may choose to configure SSB or MIB-configured CORESET#0 or SIB1 to be within the respective DL BWP.</w:t>
      </w:r>
    </w:p>
    <w:bookmarkEnd w:id="2"/>
    <w:p w14:paraId="4B861BD9" w14:textId="3E50CEFF" w:rsidR="00E5560D" w:rsidRPr="008B1C89" w:rsidRDefault="00E5560D" w:rsidP="00E5560D">
      <w:pPr>
        <w:spacing w:afterLines="50" w:after="120"/>
        <w:jc w:val="both"/>
        <w:rPr>
          <w:rFonts w:eastAsia="ＭＳ 明朝"/>
          <w:sz w:val="22"/>
          <w:szCs w:val="22"/>
        </w:rPr>
      </w:pPr>
    </w:p>
    <w:p w14:paraId="2723EDAD" w14:textId="28C13AA9" w:rsidR="008E0678" w:rsidRDefault="008E0678" w:rsidP="00E5560D">
      <w:pPr>
        <w:spacing w:afterLines="50" w:after="120"/>
        <w:jc w:val="both"/>
        <w:rPr>
          <w:rFonts w:eastAsia="ＭＳ 明朝"/>
          <w:sz w:val="22"/>
          <w:szCs w:val="22"/>
        </w:rPr>
      </w:pPr>
      <w:r>
        <w:rPr>
          <w:rFonts w:eastAsia="ＭＳ 明朝"/>
          <w:sz w:val="22"/>
          <w:szCs w:val="22"/>
        </w:rPr>
        <w:t>At the previous RAN1 meetings, it</w:t>
      </w:r>
      <w:r w:rsidR="00F745BF">
        <w:rPr>
          <w:rFonts w:eastAsia="ＭＳ 明朝"/>
          <w:sz w:val="22"/>
          <w:szCs w:val="22"/>
        </w:rPr>
        <w:t xml:space="preserve"> has been</w:t>
      </w:r>
      <w:r>
        <w:rPr>
          <w:rFonts w:eastAsia="ＭＳ 明朝"/>
          <w:sz w:val="22"/>
          <w:szCs w:val="22"/>
        </w:rPr>
        <w:t xml:space="preserve"> discussed whether SSB should be included in the initial DL BWP during random access and agreed as follows:</w:t>
      </w:r>
    </w:p>
    <w:tbl>
      <w:tblPr>
        <w:tblStyle w:val="afa"/>
        <w:tblW w:w="0" w:type="auto"/>
        <w:tblLook w:val="04A0" w:firstRow="1" w:lastRow="0" w:firstColumn="1" w:lastColumn="0" w:noHBand="0" w:noVBand="1"/>
      </w:tblPr>
      <w:tblGrid>
        <w:gridCol w:w="9962"/>
      </w:tblGrid>
      <w:tr w:rsidR="008E0678" w14:paraId="0B602BF5" w14:textId="77777777" w:rsidTr="008E0678">
        <w:tc>
          <w:tcPr>
            <w:tcW w:w="9962" w:type="dxa"/>
          </w:tcPr>
          <w:p w14:paraId="1613348C" w14:textId="1DD56920" w:rsidR="00E001CF" w:rsidRPr="00E001CF" w:rsidRDefault="00E001CF" w:rsidP="00E001CF">
            <w:pPr>
              <w:shd w:val="clear" w:color="auto" w:fill="FFFFFF"/>
              <w:spacing w:line="231" w:lineRule="atLeast"/>
              <w:rPr>
                <w:rFonts w:eastAsia="Microsoft YaHei UI"/>
                <w:color w:val="000000"/>
                <w:sz w:val="20"/>
                <w:highlight w:val="green"/>
                <w:lang w:eastAsia="zh-CN"/>
              </w:rPr>
            </w:pPr>
            <w:r w:rsidRPr="00E001CF">
              <w:rPr>
                <w:rFonts w:eastAsia="Microsoft YaHei UI"/>
                <w:color w:val="000000"/>
                <w:sz w:val="20"/>
                <w:highlight w:val="green"/>
                <w:lang w:eastAsia="zh-CN"/>
              </w:rPr>
              <w:t>Agreement</w:t>
            </w:r>
            <w:r>
              <w:rPr>
                <w:rFonts w:eastAsia="Microsoft YaHei UI"/>
                <w:color w:val="000000"/>
                <w:sz w:val="20"/>
                <w:highlight w:val="green"/>
                <w:lang w:eastAsia="zh-CN"/>
              </w:rPr>
              <w:t xml:space="preserve"> at RAN1#107bis-e</w:t>
            </w:r>
            <w:r w:rsidRPr="00E001CF">
              <w:rPr>
                <w:rFonts w:eastAsia="Microsoft YaHei UI"/>
                <w:color w:val="000000"/>
                <w:sz w:val="20"/>
                <w:highlight w:val="green"/>
                <w:lang w:eastAsia="zh-CN"/>
              </w:rPr>
              <w:t>:</w:t>
            </w:r>
            <w:r w:rsidRPr="00E001CF">
              <w:rPr>
                <w:rFonts w:eastAsia="Microsoft YaHei UI"/>
                <w:color w:val="000000"/>
                <w:sz w:val="20"/>
                <w:lang w:eastAsia="zh-CN"/>
              </w:rPr>
              <w:t xml:space="preserve"> </w:t>
            </w:r>
            <w:r w:rsidRPr="00E001CF">
              <w:rPr>
                <w:rFonts w:ascii="Times" w:eastAsia="Batang" w:hAnsi="Times" w:cs="Times"/>
                <w:color w:val="FF0000"/>
                <w:sz w:val="20"/>
                <w:lang w:eastAsia="en-US"/>
              </w:rPr>
              <w:t>[38.213, 38.331]</w:t>
            </w:r>
          </w:p>
          <w:p w14:paraId="79D3AA3C" w14:textId="77777777" w:rsidR="00E001CF" w:rsidRPr="00E001CF" w:rsidRDefault="00E001CF" w:rsidP="00E001CF">
            <w:pPr>
              <w:numPr>
                <w:ilvl w:val="0"/>
                <w:numId w:val="25"/>
              </w:numPr>
              <w:spacing w:line="231" w:lineRule="atLeast"/>
              <w:rPr>
                <w:rFonts w:ascii="Times" w:eastAsia="Microsoft YaHei UI" w:hAnsi="Times"/>
                <w:sz w:val="20"/>
                <w:szCs w:val="24"/>
                <w:lang w:val="en-US" w:eastAsia="zh-CN"/>
              </w:rPr>
            </w:pPr>
            <w:r w:rsidRPr="00E001CF">
              <w:rPr>
                <w:rFonts w:ascii="Times" w:eastAsia="Microsoft YaHei UI" w:hAnsi="Times"/>
                <w:sz w:val="20"/>
                <w:szCs w:val="24"/>
                <w:lang w:eastAsia="zh-CN"/>
              </w:rPr>
              <w:t>For FR1,</w:t>
            </w:r>
          </w:p>
          <w:p w14:paraId="4836B5A9" w14:textId="77777777" w:rsidR="00E001CF" w:rsidRPr="00E001CF" w:rsidRDefault="00E001CF" w:rsidP="00E001CF">
            <w:pPr>
              <w:numPr>
                <w:ilvl w:val="1"/>
                <w:numId w:val="25"/>
              </w:numPr>
              <w:spacing w:line="231" w:lineRule="atLeast"/>
              <w:rPr>
                <w:rFonts w:ascii="Times" w:eastAsia="Microsoft YaHei UI" w:hAnsi="Times"/>
                <w:sz w:val="20"/>
                <w:szCs w:val="24"/>
                <w:lang w:val="en-US" w:eastAsia="zh-CN"/>
              </w:rPr>
            </w:pPr>
            <w:r w:rsidRPr="00E001CF">
              <w:rPr>
                <w:rFonts w:ascii="Times" w:eastAsia="Microsoft YaHei UI" w:hAnsi="Times"/>
                <w:sz w:val="20"/>
                <w:szCs w:val="24"/>
                <w:lang w:eastAsia="zh-CN"/>
              </w:rPr>
              <w:t>For a separate initial DL BWP (if it does not include CD-SSB and the entire CORESET#0) from RAN1 perspective,</w:t>
            </w:r>
          </w:p>
          <w:p w14:paraId="75E3E397" w14:textId="77777777" w:rsidR="00E001CF" w:rsidRPr="00E001CF" w:rsidRDefault="00E001CF" w:rsidP="00E001CF">
            <w:pPr>
              <w:numPr>
                <w:ilvl w:val="2"/>
                <w:numId w:val="25"/>
              </w:numPr>
              <w:spacing w:line="231" w:lineRule="atLeast"/>
              <w:rPr>
                <w:rFonts w:ascii="Times" w:eastAsia="Microsoft YaHei UI" w:hAnsi="Times"/>
                <w:sz w:val="20"/>
                <w:szCs w:val="24"/>
                <w:lang w:val="en-US" w:eastAsia="zh-CN"/>
              </w:rPr>
            </w:pPr>
            <w:r w:rsidRPr="00E001CF">
              <w:rPr>
                <w:rFonts w:ascii="Times" w:eastAsia="Microsoft YaHei UI" w:hAnsi="Times"/>
                <w:sz w:val="20"/>
                <w:szCs w:val="24"/>
                <w:lang w:eastAsia="zh-CN"/>
              </w:rPr>
              <w:t xml:space="preserve">If it is configured for random access while not for paging in idle/inactive mode, </w:t>
            </w:r>
            <w:proofErr w:type="spellStart"/>
            <w:r w:rsidRPr="00E001CF">
              <w:rPr>
                <w:rFonts w:ascii="Times" w:eastAsia="Microsoft YaHei UI" w:hAnsi="Times"/>
                <w:sz w:val="20"/>
                <w:szCs w:val="24"/>
                <w:lang w:eastAsia="zh-CN"/>
              </w:rPr>
              <w:t>RedCap</w:t>
            </w:r>
            <w:proofErr w:type="spellEnd"/>
            <w:r w:rsidRPr="00E001CF">
              <w:rPr>
                <w:rFonts w:ascii="Times" w:eastAsia="Microsoft YaHei UI" w:hAnsi="Times"/>
                <w:sz w:val="20"/>
                <w:szCs w:val="24"/>
                <w:lang w:eastAsia="zh-CN"/>
              </w:rPr>
              <w:t xml:space="preserve"> UE does NOT expect it to contain SSB/CORESET#0/SIB.</w:t>
            </w:r>
          </w:p>
          <w:p w14:paraId="429F17D5" w14:textId="0F4E55A8" w:rsidR="00E001CF" w:rsidRPr="00E001CF" w:rsidRDefault="00E001CF" w:rsidP="00E001CF">
            <w:pPr>
              <w:numPr>
                <w:ilvl w:val="2"/>
                <w:numId w:val="25"/>
              </w:numPr>
              <w:spacing w:line="231" w:lineRule="atLeast"/>
              <w:rPr>
                <w:rFonts w:ascii="Times" w:eastAsia="Microsoft YaHei UI" w:hAnsi="Times"/>
                <w:sz w:val="20"/>
                <w:szCs w:val="24"/>
                <w:lang w:val="en-US" w:eastAsia="zh-CN"/>
              </w:rPr>
            </w:pPr>
            <w:r>
              <w:rPr>
                <w:rFonts w:ascii="Times" w:eastAsia="Microsoft YaHei UI" w:hAnsi="Times"/>
                <w:sz w:val="20"/>
                <w:szCs w:val="24"/>
                <w:lang w:eastAsia="zh-CN"/>
              </w:rPr>
              <w:t>…</w:t>
            </w:r>
          </w:p>
          <w:p w14:paraId="5D219117" w14:textId="53218A1E" w:rsidR="00E001CF" w:rsidRPr="00E001CF" w:rsidRDefault="00E001CF" w:rsidP="00E001CF">
            <w:pPr>
              <w:shd w:val="clear" w:color="auto" w:fill="FFFFFF"/>
              <w:spacing w:line="231" w:lineRule="atLeast"/>
              <w:rPr>
                <w:rFonts w:eastAsia="Microsoft YaHei UI"/>
                <w:color w:val="000000"/>
                <w:sz w:val="20"/>
                <w:szCs w:val="14"/>
                <w:highlight w:val="green"/>
                <w:lang w:eastAsia="zh-CN"/>
              </w:rPr>
            </w:pPr>
            <w:r w:rsidRPr="00E001CF">
              <w:rPr>
                <w:rFonts w:eastAsia="Microsoft YaHei UI"/>
                <w:color w:val="000000"/>
                <w:sz w:val="20"/>
                <w:szCs w:val="14"/>
                <w:highlight w:val="green"/>
                <w:lang w:eastAsia="zh-CN"/>
              </w:rPr>
              <w:t>Agreement</w:t>
            </w:r>
            <w:r>
              <w:rPr>
                <w:rFonts w:eastAsia="Microsoft YaHei UI"/>
                <w:color w:val="000000"/>
                <w:sz w:val="20"/>
                <w:szCs w:val="14"/>
                <w:highlight w:val="green"/>
                <w:lang w:eastAsia="zh-CN"/>
              </w:rPr>
              <w:t xml:space="preserve"> at RAN1#107bis-e</w:t>
            </w:r>
            <w:r w:rsidRPr="00E001CF">
              <w:rPr>
                <w:rFonts w:eastAsia="Microsoft YaHei UI"/>
                <w:color w:val="000000"/>
                <w:sz w:val="20"/>
                <w:szCs w:val="14"/>
                <w:highlight w:val="green"/>
                <w:lang w:eastAsia="zh-CN"/>
              </w:rPr>
              <w:t>:</w:t>
            </w:r>
            <w:r w:rsidRPr="00E001CF">
              <w:rPr>
                <w:rFonts w:eastAsia="Microsoft YaHei UI"/>
                <w:color w:val="000000"/>
                <w:sz w:val="20"/>
                <w:szCs w:val="14"/>
                <w:lang w:eastAsia="zh-CN"/>
              </w:rPr>
              <w:t xml:space="preserve"> </w:t>
            </w:r>
            <w:r w:rsidRPr="00E001CF">
              <w:rPr>
                <w:rFonts w:cs="Times"/>
                <w:color w:val="FF0000"/>
                <w:sz w:val="20"/>
                <w:szCs w:val="14"/>
              </w:rPr>
              <w:t>[38.213, 38.331]</w:t>
            </w:r>
          </w:p>
          <w:p w14:paraId="6BC7FB11" w14:textId="77777777" w:rsidR="00E001CF" w:rsidRPr="00E001CF" w:rsidRDefault="00E001CF" w:rsidP="00E001CF">
            <w:pPr>
              <w:numPr>
                <w:ilvl w:val="0"/>
                <w:numId w:val="25"/>
              </w:numPr>
              <w:spacing w:line="231" w:lineRule="atLeast"/>
              <w:rPr>
                <w:rFonts w:eastAsia="Microsoft YaHei UI"/>
                <w:color w:val="0070C0"/>
                <w:sz w:val="20"/>
                <w:szCs w:val="14"/>
                <w:lang w:val="en-US" w:eastAsia="zh-CN"/>
              </w:rPr>
            </w:pPr>
            <w:r w:rsidRPr="00E001CF">
              <w:rPr>
                <w:rFonts w:eastAsia="Microsoft YaHei UI"/>
                <w:color w:val="0070C0"/>
                <w:sz w:val="20"/>
                <w:szCs w:val="14"/>
                <w:lang w:eastAsia="zh-CN"/>
              </w:rPr>
              <w:t>For FR2,</w:t>
            </w:r>
          </w:p>
          <w:p w14:paraId="71F7A19A" w14:textId="77777777" w:rsidR="00E001CF" w:rsidRPr="00E001CF" w:rsidRDefault="00E001CF" w:rsidP="00E001CF">
            <w:pPr>
              <w:numPr>
                <w:ilvl w:val="1"/>
                <w:numId w:val="25"/>
              </w:numPr>
              <w:spacing w:line="231" w:lineRule="atLeast"/>
              <w:rPr>
                <w:rFonts w:eastAsia="Microsoft YaHei UI"/>
                <w:sz w:val="20"/>
                <w:szCs w:val="14"/>
                <w:lang w:val="en-US" w:eastAsia="zh-CN"/>
              </w:rPr>
            </w:pPr>
            <w:r w:rsidRPr="00E001CF">
              <w:rPr>
                <w:rFonts w:eastAsia="Microsoft YaHei UI"/>
                <w:sz w:val="20"/>
                <w:szCs w:val="14"/>
                <w:lang w:eastAsia="zh-CN"/>
              </w:rPr>
              <w:t>For a separate initial DL BWP (if it does not include CD-SSB</w:t>
            </w:r>
            <w:r w:rsidRPr="00E001CF">
              <w:rPr>
                <w:rFonts w:eastAsia="Microsoft YaHei UI"/>
                <w:strike/>
                <w:color w:val="0070C0"/>
                <w:sz w:val="20"/>
                <w:szCs w:val="14"/>
                <w:lang w:eastAsia="zh-CN"/>
              </w:rPr>
              <w:t xml:space="preserve"> and the entire CORESET#0</w:t>
            </w:r>
            <w:r w:rsidRPr="00E001CF">
              <w:rPr>
                <w:rFonts w:eastAsia="Microsoft YaHei UI"/>
                <w:sz w:val="20"/>
                <w:szCs w:val="14"/>
                <w:lang w:eastAsia="zh-CN"/>
              </w:rPr>
              <w:t>) from RAN1 perspective,</w:t>
            </w:r>
          </w:p>
          <w:p w14:paraId="43FF7679" w14:textId="77777777" w:rsidR="00E001CF" w:rsidRPr="00E001CF" w:rsidRDefault="00E001CF" w:rsidP="00E001CF">
            <w:pPr>
              <w:numPr>
                <w:ilvl w:val="2"/>
                <w:numId w:val="25"/>
              </w:numPr>
              <w:spacing w:line="231" w:lineRule="atLeast"/>
              <w:rPr>
                <w:rFonts w:eastAsia="Microsoft YaHei UI"/>
                <w:sz w:val="20"/>
                <w:szCs w:val="14"/>
                <w:lang w:val="en-US" w:eastAsia="zh-CN"/>
              </w:rPr>
            </w:pPr>
            <w:r w:rsidRPr="00E001CF">
              <w:rPr>
                <w:rFonts w:eastAsia="Microsoft YaHei UI"/>
                <w:sz w:val="20"/>
                <w:szCs w:val="14"/>
                <w:lang w:eastAsia="zh-CN"/>
              </w:rPr>
              <w:t xml:space="preserve">If it is configured for random access while not for paging in idle/inactive mode, </w:t>
            </w:r>
            <w:proofErr w:type="spellStart"/>
            <w:r w:rsidRPr="00E001CF">
              <w:rPr>
                <w:rFonts w:eastAsia="Microsoft YaHei UI"/>
                <w:sz w:val="20"/>
                <w:szCs w:val="14"/>
                <w:lang w:eastAsia="zh-CN"/>
              </w:rPr>
              <w:t>RedCap</w:t>
            </w:r>
            <w:proofErr w:type="spellEnd"/>
            <w:r w:rsidRPr="00E001CF">
              <w:rPr>
                <w:rFonts w:eastAsia="Microsoft YaHei UI"/>
                <w:sz w:val="20"/>
                <w:szCs w:val="14"/>
                <w:lang w:eastAsia="zh-CN"/>
              </w:rPr>
              <w:t xml:space="preserve"> UE does NOT expect it to contain SSB/CORESET#0/SIB.</w:t>
            </w:r>
          </w:p>
          <w:p w14:paraId="1ED924A9" w14:textId="66657033" w:rsidR="008E0678" w:rsidRPr="00E001CF" w:rsidRDefault="00E001CF" w:rsidP="00E001CF">
            <w:pPr>
              <w:numPr>
                <w:ilvl w:val="2"/>
                <w:numId w:val="25"/>
              </w:numPr>
              <w:spacing w:line="231" w:lineRule="atLeast"/>
              <w:rPr>
                <w:rFonts w:eastAsia="Microsoft YaHei UI"/>
                <w:lang w:val="en-US" w:eastAsia="zh-CN"/>
              </w:rPr>
            </w:pPr>
            <w:r>
              <w:rPr>
                <w:rFonts w:eastAsia="Microsoft YaHei UI"/>
                <w:sz w:val="20"/>
                <w:szCs w:val="14"/>
                <w:lang w:eastAsia="zh-CN"/>
              </w:rPr>
              <w:t>…</w:t>
            </w:r>
          </w:p>
        </w:tc>
      </w:tr>
    </w:tbl>
    <w:p w14:paraId="2861B37C" w14:textId="77777777" w:rsidR="008E0678" w:rsidRDefault="008E0678" w:rsidP="00E5560D">
      <w:pPr>
        <w:spacing w:afterLines="50" w:after="120"/>
        <w:jc w:val="both"/>
        <w:rPr>
          <w:rFonts w:eastAsia="ＭＳ 明朝"/>
          <w:sz w:val="22"/>
          <w:szCs w:val="22"/>
        </w:rPr>
      </w:pPr>
    </w:p>
    <w:p w14:paraId="3D21D82A" w14:textId="750D8D66" w:rsidR="008B1C89" w:rsidRPr="008B1C89" w:rsidRDefault="008E0678" w:rsidP="00E5560D">
      <w:pPr>
        <w:spacing w:afterLines="50" w:after="120"/>
        <w:jc w:val="both"/>
        <w:rPr>
          <w:rFonts w:eastAsia="ＭＳ 明朝"/>
          <w:sz w:val="22"/>
          <w:szCs w:val="22"/>
        </w:rPr>
      </w:pPr>
      <w:r>
        <w:rPr>
          <w:rFonts w:eastAsia="ＭＳ 明朝"/>
          <w:sz w:val="22"/>
          <w:szCs w:val="22"/>
        </w:rPr>
        <w:t xml:space="preserve">Based on the agreement above, </w:t>
      </w:r>
      <w:r w:rsidR="001F10C7">
        <w:rPr>
          <w:rFonts w:eastAsia="ＭＳ 明朝"/>
          <w:sz w:val="22"/>
          <w:szCs w:val="22"/>
        </w:rPr>
        <w:t xml:space="preserve">SSB is not required to be included in </w:t>
      </w:r>
      <w:r w:rsidR="00B11247">
        <w:rPr>
          <w:rFonts w:eastAsia="ＭＳ 明朝"/>
          <w:sz w:val="22"/>
          <w:szCs w:val="22"/>
        </w:rPr>
        <w:t>a separate</w:t>
      </w:r>
      <w:r w:rsidR="001F10C7">
        <w:rPr>
          <w:rFonts w:eastAsia="ＭＳ 明朝"/>
          <w:sz w:val="22"/>
          <w:szCs w:val="22"/>
        </w:rPr>
        <w:t xml:space="preserve"> initial DL BWP</w:t>
      </w:r>
      <w:r w:rsidR="00E001CF">
        <w:rPr>
          <w:rFonts w:eastAsia="ＭＳ 明朝"/>
          <w:sz w:val="22"/>
          <w:szCs w:val="22"/>
        </w:rPr>
        <w:t xml:space="preserve"> for random access in RRC idle/inactive mode</w:t>
      </w:r>
      <w:r w:rsidR="001F10C7">
        <w:rPr>
          <w:rFonts w:eastAsia="ＭＳ 明朝"/>
          <w:sz w:val="22"/>
          <w:szCs w:val="22"/>
        </w:rPr>
        <w:t xml:space="preserve">, thus, it is reasonable to allow using </w:t>
      </w:r>
      <w:r w:rsidR="00B11247">
        <w:rPr>
          <w:rFonts w:eastAsia="ＭＳ 明朝"/>
          <w:sz w:val="22"/>
          <w:szCs w:val="22"/>
        </w:rPr>
        <w:t>the</w:t>
      </w:r>
      <w:r w:rsidR="001F10C7">
        <w:rPr>
          <w:rFonts w:eastAsia="ＭＳ 明朝"/>
          <w:sz w:val="22"/>
          <w:szCs w:val="22"/>
        </w:rPr>
        <w:t xml:space="preserve"> separate initial DL BWP which does not include SSB </w:t>
      </w:r>
      <w:r w:rsidR="00E001CF">
        <w:rPr>
          <w:rFonts w:eastAsia="ＭＳ 明朝"/>
          <w:sz w:val="22"/>
          <w:szCs w:val="22"/>
        </w:rPr>
        <w:t xml:space="preserve">(i.e., BWP#0 configuration option 1) </w:t>
      </w:r>
      <w:r w:rsidR="00B11247">
        <w:rPr>
          <w:rFonts w:eastAsia="ＭＳ 明朝"/>
          <w:sz w:val="22"/>
          <w:szCs w:val="22"/>
        </w:rPr>
        <w:t>for</w:t>
      </w:r>
      <w:r w:rsidR="001F10C7">
        <w:rPr>
          <w:rFonts w:eastAsia="ＭＳ 明朝"/>
          <w:sz w:val="22"/>
          <w:szCs w:val="22"/>
        </w:rPr>
        <w:t xml:space="preserve"> random access procedure</w:t>
      </w:r>
      <w:r w:rsidR="00B11247">
        <w:rPr>
          <w:rFonts w:eastAsia="ＭＳ 明朝"/>
          <w:sz w:val="22"/>
          <w:szCs w:val="22"/>
        </w:rPr>
        <w:t xml:space="preserve"> even in RRC connected mode</w:t>
      </w:r>
      <w:r w:rsidR="001F10C7">
        <w:rPr>
          <w:rFonts w:eastAsia="ＭＳ 明朝"/>
          <w:sz w:val="22"/>
          <w:szCs w:val="22"/>
        </w:rPr>
        <w:t xml:space="preserve">. </w:t>
      </w:r>
      <w:r w:rsidR="00E001CF">
        <w:rPr>
          <w:rFonts w:eastAsia="ＭＳ 明朝"/>
          <w:sz w:val="22"/>
          <w:szCs w:val="22"/>
        </w:rPr>
        <w:t>Furthermore, o</w:t>
      </w:r>
      <w:r w:rsidR="00E001CF" w:rsidRPr="008B1C89">
        <w:rPr>
          <w:rFonts w:eastAsia="ＭＳ 明朝"/>
          <w:sz w:val="22"/>
          <w:szCs w:val="22"/>
        </w:rPr>
        <w:t xml:space="preserve">ption 2 </w:t>
      </w:r>
      <w:r w:rsidR="00F745BF">
        <w:rPr>
          <w:rFonts w:eastAsia="ＭＳ 明朝"/>
          <w:sz w:val="22"/>
          <w:szCs w:val="22"/>
        </w:rPr>
        <w:t xml:space="preserve">above </w:t>
      </w:r>
      <w:r w:rsidR="00182DA2">
        <w:rPr>
          <w:rFonts w:eastAsia="ＭＳ 明朝"/>
          <w:sz w:val="22"/>
          <w:szCs w:val="22"/>
        </w:rPr>
        <w:t xml:space="preserve">from the discussion in the last meeting </w:t>
      </w:r>
      <w:r w:rsidR="00E001CF" w:rsidRPr="008B1C89">
        <w:rPr>
          <w:rFonts w:eastAsia="ＭＳ 明朝"/>
          <w:sz w:val="22"/>
          <w:szCs w:val="22"/>
        </w:rPr>
        <w:t xml:space="preserve">is beneficial </w:t>
      </w:r>
      <w:r w:rsidR="00182DA2">
        <w:rPr>
          <w:rFonts w:eastAsia="ＭＳ 明朝"/>
          <w:sz w:val="22"/>
          <w:szCs w:val="22"/>
        </w:rPr>
        <w:t xml:space="preserve">not only </w:t>
      </w:r>
      <w:r w:rsidR="00E001CF" w:rsidRPr="008B1C89">
        <w:rPr>
          <w:rFonts w:eastAsia="ＭＳ 明朝"/>
          <w:sz w:val="22"/>
          <w:szCs w:val="22"/>
        </w:rPr>
        <w:t xml:space="preserve">in terms of configuration flexibility </w:t>
      </w:r>
      <w:r w:rsidR="00182DA2">
        <w:rPr>
          <w:rFonts w:eastAsia="ＭＳ 明朝"/>
          <w:sz w:val="22"/>
          <w:szCs w:val="22"/>
        </w:rPr>
        <w:t>but</w:t>
      </w:r>
      <w:r w:rsidR="00E001CF">
        <w:rPr>
          <w:rFonts w:eastAsia="ＭＳ 明朝"/>
          <w:sz w:val="22"/>
          <w:szCs w:val="22"/>
        </w:rPr>
        <w:t xml:space="preserve"> also</w:t>
      </w:r>
      <w:r w:rsidR="00E001CF" w:rsidRPr="008B1C89">
        <w:rPr>
          <w:rFonts w:eastAsia="ＭＳ 明朝"/>
          <w:sz w:val="22"/>
          <w:szCs w:val="22"/>
        </w:rPr>
        <w:t xml:space="preserve"> </w:t>
      </w:r>
      <w:proofErr w:type="spellStart"/>
      <w:r w:rsidR="00E001CF" w:rsidRPr="008B1C89">
        <w:rPr>
          <w:rFonts w:eastAsia="ＭＳ 明朝"/>
          <w:sz w:val="22"/>
          <w:szCs w:val="22"/>
        </w:rPr>
        <w:t>RedCap</w:t>
      </w:r>
      <w:proofErr w:type="spellEnd"/>
      <w:r w:rsidR="00E001CF" w:rsidRPr="008B1C89">
        <w:rPr>
          <w:rFonts w:eastAsia="ＭＳ 明朝"/>
          <w:sz w:val="22"/>
          <w:szCs w:val="22"/>
        </w:rPr>
        <w:t xml:space="preserve"> UEs offloading</w:t>
      </w:r>
      <w:r w:rsidR="00E001CF">
        <w:rPr>
          <w:rFonts w:eastAsia="ＭＳ 明朝"/>
          <w:sz w:val="22"/>
          <w:szCs w:val="22"/>
        </w:rPr>
        <w:t xml:space="preserve"> aspect</w:t>
      </w:r>
      <w:r w:rsidR="00E001CF" w:rsidRPr="008B1C89">
        <w:rPr>
          <w:rFonts w:eastAsia="ＭＳ 明朝"/>
          <w:sz w:val="22"/>
          <w:szCs w:val="22"/>
        </w:rPr>
        <w:t>.</w:t>
      </w:r>
      <w:r w:rsidR="00182DA2">
        <w:rPr>
          <w:rFonts w:eastAsia="ＭＳ 明朝"/>
          <w:sz w:val="22"/>
          <w:szCs w:val="22"/>
        </w:rPr>
        <w:t xml:space="preserve"> </w:t>
      </w:r>
      <w:r w:rsidR="00B11247">
        <w:rPr>
          <w:rFonts w:eastAsia="ＭＳ 明朝"/>
          <w:sz w:val="22"/>
          <w:szCs w:val="22"/>
        </w:rPr>
        <w:t xml:space="preserve">Therefore, </w:t>
      </w:r>
      <w:r w:rsidR="00182DA2">
        <w:rPr>
          <w:rFonts w:eastAsia="ＭＳ 明朝"/>
          <w:sz w:val="22"/>
          <w:szCs w:val="22"/>
        </w:rPr>
        <w:t xml:space="preserve">we made a following proposal: </w:t>
      </w:r>
    </w:p>
    <w:p w14:paraId="36FBDEE6" w14:textId="77777777" w:rsidR="008B1C89" w:rsidRPr="00E5560D" w:rsidRDefault="008B1C89" w:rsidP="00E5560D">
      <w:pPr>
        <w:spacing w:afterLines="50" w:after="120"/>
        <w:jc w:val="both"/>
        <w:rPr>
          <w:rFonts w:eastAsia="ＭＳ 明朝" w:hint="eastAsia"/>
          <w:b/>
          <w:bCs/>
          <w:sz w:val="22"/>
          <w:szCs w:val="22"/>
        </w:rPr>
      </w:pPr>
    </w:p>
    <w:p w14:paraId="7994E663" w14:textId="33257A56" w:rsidR="00C614F2" w:rsidRPr="00C614F2" w:rsidRDefault="00C614F2" w:rsidP="00C614F2">
      <w:pPr>
        <w:spacing w:afterLines="50" w:after="120"/>
        <w:jc w:val="both"/>
        <w:rPr>
          <w:rFonts w:eastAsia="ＭＳ 明朝"/>
          <w:b/>
          <w:bCs/>
          <w:sz w:val="22"/>
          <w:szCs w:val="22"/>
        </w:rPr>
      </w:pPr>
      <w:r w:rsidRPr="00F305A0">
        <w:rPr>
          <w:rFonts w:eastAsia="ＭＳ 明朝"/>
          <w:b/>
          <w:bCs/>
          <w:sz w:val="22"/>
          <w:szCs w:val="22"/>
          <w:u w:val="single"/>
        </w:rPr>
        <w:lastRenderedPageBreak/>
        <w:t>Proposal 2</w:t>
      </w:r>
      <w:r w:rsidRPr="001A4E60">
        <w:rPr>
          <w:rFonts w:eastAsia="ＭＳ 明朝"/>
          <w:b/>
          <w:bCs/>
          <w:sz w:val="22"/>
          <w:szCs w:val="22"/>
        </w:rPr>
        <w:t>:</w:t>
      </w:r>
      <w:r>
        <w:rPr>
          <w:rFonts w:eastAsia="ＭＳ 明朝"/>
          <w:b/>
          <w:bCs/>
          <w:sz w:val="22"/>
          <w:szCs w:val="22"/>
        </w:rPr>
        <w:t xml:space="preserve"> </w:t>
      </w:r>
      <w:r w:rsidR="008B1C89">
        <w:rPr>
          <w:rFonts w:eastAsia="ＭＳ 明朝"/>
          <w:b/>
          <w:bCs/>
          <w:sz w:val="22"/>
          <w:szCs w:val="22"/>
        </w:rPr>
        <w:t>RAN1 should agree on the followings:</w:t>
      </w:r>
    </w:p>
    <w:p w14:paraId="2744E398" w14:textId="77777777" w:rsidR="00CC22A6" w:rsidRPr="008B1C89" w:rsidRDefault="00CC22A6" w:rsidP="008B1C89">
      <w:pPr>
        <w:numPr>
          <w:ilvl w:val="0"/>
          <w:numId w:val="24"/>
        </w:numPr>
        <w:spacing w:afterLines="50" w:after="120"/>
        <w:jc w:val="both"/>
        <w:rPr>
          <w:rFonts w:eastAsia="ＭＳ 明朝"/>
          <w:b/>
          <w:bCs/>
          <w:sz w:val="22"/>
          <w:szCs w:val="22"/>
          <w:lang w:val="en-US"/>
        </w:rPr>
      </w:pPr>
      <w:r w:rsidRPr="008B1C89">
        <w:rPr>
          <w:rFonts w:eastAsia="ＭＳ 明朝"/>
          <w:b/>
          <w:bCs/>
          <w:sz w:val="22"/>
          <w:szCs w:val="22"/>
          <w:lang w:val="en-US"/>
        </w:rPr>
        <w:t>For FR1, for BWP#0 configuration option 1,</w:t>
      </w:r>
    </w:p>
    <w:p w14:paraId="18DBFECF" w14:textId="77777777" w:rsidR="00CC22A6" w:rsidRPr="008B1C89" w:rsidRDefault="00CC22A6" w:rsidP="008B1C89">
      <w:pPr>
        <w:numPr>
          <w:ilvl w:val="1"/>
          <w:numId w:val="24"/>
        </w:numPr>
        <w:spacing w:afterLines="50" w:after="120"/>
        <w:jc w:val="both"/>
        <w:rPr>
          <w:rFonts w:eastAsia="ＭＳ 明朝"/>
          <w:b/>
          <w:bCs/>
          <w:sz w:val="22"/>
          <w:szCs w:val="22"/>
          <w:lang w:val="en-US"/>
        </w:rPr>
      </w:pPr>
      <w:r w:rsidRPr="008B1C89">
        <w:rPr>
          <w:rFonts w:eastAsia="ＭＳ 明朝"/>
          <w:b/>
          <w:bCs/>
          <w:sz w:val="22"/>
          <w:szCs w:val="22"/>
          <w:lang w:val="en-US"/>
        </w:rPr>
        <w:t>For a separate initial DL BWP (if it does not include CD-SSB and the entire CORESET#0) from RAN1 perspective,</w:t>
      </w:r>
    </w:p>
    <w:p w14:paraId="4ACB14B4" w14:textId="77777777" w:rsidR="00CC22A6" w:rsidRPr="008B1C89" w:rsidRDefault="00CC22A6" w:rsidP="008B1C89">
      <w:pPr>
        <w:numPr>
          <w:ilvl w:val="2"/>
          <w:numId w:val="24"/>
        </w:numPr>
        <w:spacing w:afterLines="50" w:after="120"/>
        <w:jc w:val="both"/>
        <w:rPr>
          <w:rFonts w:eastAsia="ＭＳ 明朝"/>
          <w:b/>
          <w:bCs/>
          <w:sz w:val="22"/>
          <w:szCs w:val="22"/>
          <w:lang w:val="en-US"/>
        </w:rPr>
      </w:pPr>
      <w:r w:rsidRPr="008B1C89">
        <w:rPr>
          <w:rFonts w:eastAsia="ＭＳ 明朝"/>
          <w:b/>
          <w:bCs/>
          <w:sz w:val="22"/>
          <w:szCs w:val="22"/>
          <w:lang w:val="en-US"/>
        </w:rPr>
        <w:t xml:space="preserve">During a </w:t>
      </w:r>
      <w:proofErr w:type="gramStart"/>
      <w:r w:rsidRPr="008B1C89">
        <w:rPr>
          <w:rFonts w:eastAsia="ＭＳ 明朝"/>
          <w:b/>
          <w:bCs/>
          <w:sz w:val="22"/>
          <w:szCs w:val="22"/>
          <w:lang w:val="en-US"/>
        </w:rPr>
        <w:t>random access</w:t>
      </w:r>
      <w:proofErr w:type="gramEnd"/>
      <w:r w:rsidRPr="008B1C89">
        <w:rPr>
          <w:rFonts w:eastAsia="ＭＳ 明朝"/>
          <w:b/>
          <w:bCs/>
          <w:sz w:val="22"/>
          <w:szCs w:val="22"/>
          <w:lang w:val="en-US"/>
        </w:rPr>
        <w:t xml:space="preserve"> procedure in connected mode, </w:t>
      </w:r>
      <w:proofErr w:type="spellStart"/>
      <w:r w:rsidRPr="008B1C89">
        <w:rPr>
          <w:rFonts w:eastAsia="ＭＳ 明朝"/>
          <w:b/>
          <w:bCs/>
          <w:sz w:val="22"/>
          <w:szCs w:val="22"/>
          <w:lang w:val="en-US"/>
        </w:rPr>
        <w:t>RedCap</w:t>
      </w:r>
      <w:proofErr w:type="spellEnd"/>
      <w:r w:rsidRPr="008B1C89">
        <w:rPr>
          <w:rFonts w:eastAsia="ＭＳ 明朝"/>
          <w:b/>
          <w:bCs/>
          <w:sz w:val="22"/>
          <w:szCs w:val="22"/>
          <w:lang w:val="en-US"/>
        </w:rPr>
        <w:t xml:space="preserve"> UE does NOT expect it to contain SSB/CORESET#0/SIB.</w:t>
      </w:r>
    </w:p>
    <w:p w14:paraId="6BE61E7F" w14:textId="77777777" w:rsidR="00CC22A6" w:rsidRPr="008B1C89" w:rsidRDefault="00CC22A6" w:rsidP="008B1C89">
      <w:pPr>
        <w:numPr>
          <w:ilvl w:val="0"/>
          <w:numId w:val="24"/>
        </w:numPr>
        <w:spacing w:afterLines="50" w:after="120"/>
        <w:jc w:val="both"/>
        <w:rPr>
          <w:rFonts w:eastAsia="ＭＳ 明朝"/>
          <w:b/>
          <w:bCs/>
          <w:sz w:val="22"/>
          <w:szCs w:val="22"/>
          <w:lang w:val="en-US"/>
        </w:rPr>
      </w:pPr>
      <w:r w:rsidRPr="008B1C89">
        <w:rPr>
          <w:rFonts w:eastAsia="ＭＳ 明朝"/>
          <w:b/>
          <w:bCs/>
          <w:sz w:val="22"/>
          <w:szCs w:val="22"/>
        </w:rPr>
        <w:t xml:space="preserve">For FR2, </w:t>
      </w:r>
      <w:r w:rsidRPr="008B1C89">
        <w:rPr>
          <w:rFonts w:eastAsia="ＭＳ 明朝"/>
          <w:b/>
          <w:bCs/>
          <w:sz w:val="22"/>
          <w:szCs w:val="22"/>
          <w:lang w:val="en-US"/>
        </w:rPr>
        <w:t>for BWP#0 configuration option 1,</w:t>
      </w:r>
    </w:p>
    <w:p w14:paraId="762CD78F" w14:textId="77777777" w:rsidR="00CC22A6" w:rsidRPr="008B1C89" w:rsidRDefault="00CC22A6" w:rsidP="008B1C89">
      <w:pPr>
        <w:numPr>
          <w:ilvl w:val="1"/>
          <w:numId w:val="24"/>
        </w:numPr>
        <w:spacing w:afterLines="50" w:after="120"/>
        <w:jc w:val="both"/>
        <w:rPr>
          <w:rFonts w:eastAsia="ＭＳ 明朝"/>
          <w:b/>
          <w:bCs/>
          <w:sz w:val="22"/>
          <w:szCs w:val="22"/>
          <w:lang w:val="en-US"/>
        </w:rPr>
      </w:pPr>
      <w:r w:rsidRPr="008B1C89">
        <w:rPr>
          <w:rFonts w:eastAsia="ＭＳ 明朝"/>
          <w:b/>
          <w:bCs/>
          <w:sz w:val="22"/>
          <w:szCs w:val="22"/>
        </w:rPr>
        <w:t>For a separate initial DL BWP (if it does not include CD-SSB</w:t>
      </w:r>
      <w:r w:rsidRPr="008B1C89">
        <w:rPr>
          <w:rFonts w:eastAsia="ＭＳ 明朝"/>
          <w:b/>
          <w:bCs/>
          <w:sz w:val="22"/>
          <w:szCs w:val="22"/>
          <w:lang w:val="en-US"/>
        </w:rPr>
        <w:t xml:space="preserve"> and the entire CORESET#0</w:t>
      </w:r>
      <w:r w:rsidRPr="008B1C89">
        <w:rPr>
          <w:rFonts w:eastAsia="ＭＳ 明朝"/>
          <w:b/>
          <w:bCs/>
          <w:sz w:val="22"/>
          <w:szCs w:val="22"/>
        </w:rPr>
        <w:t>) from RAN1 perspective,</w:t>
      </w:r>
    </w:p>
    <w:p w14:paraId="315678AB" w14:textId="77777777" w:rsidR="00CC22A6" w:rsidRPr="008B1C89" w:rsidRDefault="00CC22A6" w:rsidP="008B1C89">
      <w:pPr>
        <w:numPr>
          <w:ilvl w:val="2"/>
          <w:numId w:val="24"/>
        </w:numPr>
        <w:spacing w:afterLines="50" w:after="120"/>
        <w:jc w:val="both"/>
        <w:rPr>
          <w:rFonts w:eastAsia="ＭＳ 明朝"/>
          <w:b/>
          <w:bCs/>
          <w:sz w:val="22"/>
          <w:szCs w:val="22"/>
          <w:lang w:val="en-US"/>
        </w:rPr>
      </w:pPr>
      <w:r w:rsidRPr="008B1C89">
        <w:rPr>
          <w:rFonts w:eastAsia="ＭＳ 明朝"/>
          <w:b/>
          <w:bCs/>
          <w:sz w:val="22"/>
          <w:szCs w:val="22"/>
          <w:lang w:val="en-US"/>
        </w:rPr>
        <w:t xml:space="preserve">During a </w:t>
      </w:r>
      <w:proofErr w:type="gramStart"/>
      <w:r w:rsidRPr="008B1C89">
        <w:rPr>
          <w:rFonts w:eastAsia="ＭＳ 明朝"/>
          <w:b/>
          <w:bCs/>
          <w:sz w:val="22"/>
          <w:szCs w:val="22"/>
          <w:lang w:val="en-US"/>
        </w:rPr>
        <w:t>random access</w:t>
      </w:r>
      <w:proofErr w:type="gramEnd"/>
      <w:r w:rsidRPr="008B1C89">
        <w:rPr>
          <w:rFonts w:eastAsia="ＭＳ 明朝"/>
          <w:b/>
          <w:bCs/>
          <w:sz w:val="22"/>
          <w:szCs w:val="22"/>
          <w:lang w:val="en-US"/>
        </w:rPr>
        <w:t xml:space="preserve"> procedure in connected mode, </w:t>
      </w:r>
      <w:proofErr w:type="spellStart"/>
      <w:r w:rsidRPr="008B1C89">
        <w:rPr>
          <w:rFonts w:eastAsia="ＭＳ 明朝"/>
          <w:b/>
          <w:bCs/>
          <w:sz w:val="22"/>
          <w:szCs w:val="22"/>
          <w:lang w:val="en-US"/>
        </w:rPr>
        <w:t>RedCap</w:t>
      </w:r>
      <w:proofErr w:type="spellEnd"/>
      <w:r w:rsidRPr="008B1C89">
        <w:rPr>
          <w:rFonts w:eastAsia="ＭＳ 明朝"/>
          <w:b/>
          <w:bCs/>
          <w:sz w:val="22"/>
          <w:szCs w:val="22"/>
          <w:lang w:val="en-US"/>
        </w:rPr>
        <w:t xml:space="preserve"> UE does NOT expect it to contain SSB/CORESET#0/SIB.</w:t>
      </w:r>
    </w:p>
    <w:p w14:paraId="5D600B5D" w14:textId="77777777" w:rsidR="008B1C89" w:rsidRPr="008B1C89" w:rsidRDefault="00CC22A6" w:rsidP="008B1C89">
      <w:pPr>
        <w:numPr>
          <w:ilvl w:val="0"/>
          <w:numId w:val="24"/>
        </w:numPr>
        <w:spacing w:afterLines="50" w:after="120"/>
        <w:jc w:val="both"/>
        <w:rPr>
          <w:rFonts w:eastAsia="ＭＳ 明朝"/>
          <w:b/>
          <w:bCs/>
          <w:sz w:val="22"/>
          <w:szCs w:val="22"/>
          <w:lang w:val="en-US"/>
        </w:rPr>
      </w:pPr>
      <w:r w:rsidRPr="008B1C89">
        <w:rPr>
          <w:rFonts w:eastAsia="ＭＳ 明朝"/>
          <w:b/>
          <w:bCs/>
          <w:sz w:val="22"/>
          <w:szCs w:val="22"/>
          <w:lang w:val="en-US"/>
        </w:rPr>
        <w:t xml:space="preserve">For BWP#0 configuration option 1, upon successful completion of the </w:t>
      </w:r>
      <w:proofErr w:type="gramStart"/>
      <w:r w:rsidRPr="008B1C89">
        <w:rPr>
          <w:rFonts w:eastAsia="ＭＳ 明朝"/>
          <w:b/>
          <w:bCs/>
          <w:sz w:val="22"/>
          <w:szCs w:val="22"/>
          <w:lang w:val="en-US"/>
        </w:rPr>
        <w:t>random access</w:t>
      </w:r>
      <w:proofErr w:type="gramEnd"/>
      <w:r w:rsidRPr="008B1C89">
        <w:rPr>
          <w:rFonts w:eastAsia="ＭＳ 明朝"/>
          <w:b/>
          <w:bCs/>
          <w:sz w:val="22"/>
          <w:szCs w:val="22"/>
          <w:lang w:val="en-US"/>
        </w:rPr>
        <w:t xml:space="preserve"> procedure, a </w:t>
      </w:r>
      <w:proofErr w:type="spellStart"/>
      <w:r w:rsidRPr="008B1C89">
        <w:rPr>
          <w:rFonts w:eastAsia="ＭＳ 明朝"/>
          <w:b/>
          <w:bCs/>
          <w:sz w:val="22"/>
          <w:szCs w:val="22"/>
          <w:lang w:val="en-US"/>
        </w:rPr>
        <w:t>RedCap</w:t>
      </w:r>
      <w:proofErr w:type="spellEnd"/>
      <w:r w:rsidRPr="008B1C89">
        <w:rPr>
          <w:rFonts w:eastAsia="ＭＳ 明朝"/>
          <w:b/>
          <w:bCs/>
          <w:sz w:val="22"/>
          <w:szCs w:val="22"/>
          <w:lang w:val="en-US"/>
        </w:rPr>
        <w:t xml:space="preserve"> UE supporting FG 6-1 only (but not FG 6-1a) in connected mode is not required to receive any DL signals except for RACH-related messages and RRC-based BWP switch signal operate on a separate initial DL BWP that does not contain SSB.</w:t>
      </w:r>
    </w:p>
    <w:p w14:paraId="48A0E76B" w14:textId="77777777" w:rsidR="008B1C89" w:rsidRPr="008B1C89" w:rsidRDefault="00CC22A6" w:rsidP="008B1C89">
      <w:pPr>
        <w:numPr>
          <w:ilvl w:val="0"/>
          <w:numId w:val="24"/>
        </w:numPr>
        <w:spacing w:afterLines="50" w:after="120"/>
        <w:jc w:val="both"/>
        <w:rPr>
          <w:rFonts w:eastAsia="ＭＳ 明朝"/>
          <w:sz w:val="22"/>
          <w:szCs w:val="22"/>
          <w:lang w:val="en-US"/>
        </w:rPr>
      </w:pPr>
      <w:r w:rsidRPr="008B1C89">
        <w:rPr>
          <w:rFonts w:eastAsia="ＭＳ 明朝"/>
          <w:b/>
          <w:bCs/>
          <w:sz w:val="22"/>
          <w:szCs w:val="22"/>
          <w:lang w:val="en-US"/>
        </w:rPr>
        <w:t>Note: The network may choose to configure SSB or MIB-configured CORESET#0 or SIB1 to be within the respective DL BWP.</w:t>
      </w:r>
    </w:p>
    <w:p w14:paraId="138DD8AA" w14:textId="22DF6C55" w:rsidR="00C614F2" w:rsidRPr="008B1C89" w:rsidRDefault="00C614F2" w:rsidP="00C614F2">
      <w:pPr>
        <w:rPr>
          <w:lang w:val="en-US"/>
        </w:rPr>
      </w:pPr>
    </w:p>
    <w:p w14:paraId="704BAB61" w14:textId="77777777" w:rsidR="00C614F2" w:rsidRPr="00C614F2" w:rsidRDefault="00C614F2" w:rsidP="00C614F2"/>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5559AFEC"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D0247A">
        <w:rPr>
          <w:rFonts w:eastAsia="ＭＳ 明朝"/>
          <w:sz w:val="22"/>
          <w:szCs w:val="22"/>
          <w:lang w:val="en-US"/>
        </w:rPr>
        <w:t xml:space="preserve"> the remaining issues on </w:t>
      </w:r>
      <w:r w:rsidR="00344A3C">
        <w:rPr>
          <w:rFonts w:eastAsia="ＭＳ 明朝"/>
          <w:sz w:val="22"/>
          <w:szCs w:val="22"/>
        </w:rPr>
        <w:t xml:space="preserve">reduced maximum UE bandwidth for </w:t>
      </w:r>
      <w:proofErr w:type="spellStart"/>
      <w:r w:rsidR="00344A3C">
        <w:rPr>
          <w:rFonts w:eastAsia="ＭＳ 明朝"/>
          <w:sz w:val="22"/>
          <w:szCs w:val="22"/>
        </w:rPr>
        <w:t>RedCap</w:t>
      </w:r>
      <w:proofErr w:type="spellEnd"/>
      <w:r w:rsidR="00344A3C">
        <w:rPr>
          <w:rFonts w:eastAsia="ＭＳ 明朝"/>
          <w:sz w:val="22"/>
          <w:szCs w:val="22"/>
        </w:rPr>
        <w:t xml:space="preserve"> UEs 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2BC75118" w14:textId="2C4F59B2" w:rsidR="00F305A0" w:rsidRDefault="00F305A0" w:rsidP="00F305A0">
      <w:pPr>
        <w:spacing w:afterLines="50" w:after="120"/>
        <w:jc w:val="both"/>
        <w:rPr>
          <w:rFonts w:eastAsia="ＭＳ 明朝"/>
          <w:sz w:val="22"/>
          <w:szCs w:val="22"/>
        </w:rPr>
      </w:pPr>
    </w:p>
    <w:p w14:paraId="1AC0E84A" w14:textId="77777777" w:rsidR="00AB56C6" w:rsidRDefault="00AB56C6" w:rsidP="00AB56C6">
      <w:pPr>
        <w:spacing w:afterLines="50" w:after="120"/>
        <w:jc w:val="both"/>
        <w:rPr>
          <w:rFonts w:eastAsia="ＭＳ 明朝"/>
          <w:b/>
          <w:bCs/>
          <w:sz w:val="22"/>
          <w:szCs w:val="22"/>
        </w:rPr>
      </w:pPr>
      <w:r w:rsidRPr="00F305A0">
        <w:rPr>
          <w:rFonts w:eastAsia="ＭＳ 明朝"/>
          <w:b/>
          <w:bCs/>
          <w:sz w:val="22"/>
          <w:szCs w:val="22"/>
          <w:u w:val="single"/>
        </w:rPr>
        <w:t>Proposal 1</w:t>
      </w:r>
      <w:r w:rsidRPr="001A4E60">
        <w:rPr>
          <w:rFonts w:eastAsia="ＭＳ 明朝"/>
          <w:b/>
          <w:bCs/>
          <w:sz w:val="22"/>
          <w:szCs w:val="22"/>
        </w:rPr>
        <w:t>:</w:t>
      </w:r>
      <w:r>
        <w:rPr>
          <w:rFonts w:eastAsia="ＭＳ 明朝"/>
          <w:b/>
          <w:bCs/>
          <w:sz w:val="22"/>
          <w:szCs w:val="22"/>
        </w:rPr>
        <w:t xml:space="preserve"> RAN1 should agree on the followings:</w:t>
      </w:r>
    </w:p>
    <w:p w14:paraId="759C2816" w14:textId="77777777" w:rsidR="00AB56C6" w:rsidRPr="00061681" w:rsidRDefault="00AB56C6" w:rsidP="00AB56C6">
      <w:pPr>
        <w:spacing w:afterLines="50" w:after="120"/>
        <w:jc w:val="both"/>
        <w:rPr>
          <w:rFonts w:eastAsia="ＭＳ 明朝"/>
          <w:b/>
          <w:bCs/>
          <w:sz w:val="22"/>
          <w:szCs w:val="22"/>
          <w:lang w:val="en-US"/>
        </w:rPr>
      </w:pPr>
      <w:r w:rsidRPr="00061681">
        <w:rPr>
          <w:rFonts w:eastAsia="ＭＳ 明朝"/>
          <w:b/>
          <w:bCs/>
          <w:sz w:val="22"/>
          <w:szCs w:val="22"/>
          <w:lang w:val="en-US"/>
        </w:rPr>
        <w:t>For the case that the initial DL BWP for non-</w:t>
      </w:r>
      <w:proofErr w:type="spellStart"/>
      <w:r w:rsidRPr="00061681">
        <w:rPr>
          <w:rFonts w:eastAsia="ＭＳ 明朝"/>
          <w:b/>
          <w:bCs/>
          <w:sz w:val="22"/>
          <w:szCs w:val="22"/>
          <w:lang w:val="en-US"/>
        </w:rPr>
        <w:t>RedCap</w:t>
      </w:r>
      <w:proofErr w:type="spellEnd"/>
      <w:r w:rsidRPr="00061681">
        <w:rPr>
          <w:rFonts w:eastAsia="ＭＳ 明朝"/>
          <w:b/>
          <w:bCs/>
          <w:sz w:val="22"/>
          <w:szCs w:val="22"/>
          <w:lang w:val="en-US"/>
        </w:rPr>
        <w:t xml:space="preserve"> UEs is wider than the maximum </w:t>
      </w:r>
      <w:proofErr w:type="spellStart"/>
      <w:r w:rsidRPr="00061681">
        <w:rPr>
          <w:rFonts w:eastAsia="ＭＳ 明朝"/>
          <w:b/>
          <w:bCs/>
          <w:sz w:val="22"/>
          <w:szCs w:val="22"/>
          <w:lang w:val="en-US"/>
        </w:rPr>
        <w:t>RedCap</w:t>
      </w:r>
      <w:proofErr w:type="spellEnd"/>
      <w:r w:rsidRPr="00061681">
        <w:rPr>
          <w:rFonts w:eastAsia="ＭＳ 明朝"/>
          <w:b/>
          <w:bCs/>
          <w:sz w:val="22"/>
          <w:szCs w:val="22"/>
          <w:lang w:val="en-US"/>
        </w:rPr>
        <w:t xml:space="preserve"> UE bandwidth,</w:t>
      </w:r>
    </w:p>
    <w:p w14:paraId="02BABF98" w14:textId="77777777" w:rsidR="00AB56C6" w:rsidRPr="00061681" w:rsidRDefault="00AB56C6" w:rsidP="00AB56C6">
      <w:pPr>
        <w:numPr>
          <w:ilvl w:val="0"/>
          <w:numId w:val="23"/>
        </w:numPr>
        <w:spacing w:afterLines="50" w:after="120"/>
        <w:jc w:val="both"/>
        <w:rPr>
          <w:rFonts w:eastAsia="ＭＳ 明朝"/>
          <w:b/>
          <w:bCs/>
          <w:sz w:val="22"/>
          <w:szCs w:val="22"/>
          <w:lang w:val="en-US"/>
        </w:rPr>
      </w:pPr>
      <w:r w:rsidRPr="00061681">
        <w:rPr>
          <w:rFonts w:eastAsia="ＭＳ 明朝"/>
          <w:b/>
          <w:bCs/>
          <w:sz w:val="22"/>
          <w:szCs w:val="22"/>
          <w:lang w:val="en-US"/>
        </w:rPr>
        <w:t xml:space="preserve">A separate initial DL BWP is always configured for </w:t>
      </w:r>
      <w:proofErr w:type="spellStart"/>
      <w:r w:rsidRPr="00061681">
        <w:rPr>
          <w:rFonts w:eastAsia="ＭＳ 明朝"/>
          <w:b/>
          <w:bCs/>
          <w:sz w:val="22"/>
          <w:szCs w:val="22"/>
          <w:lang w:val="en-US"/>
        </w:rPr>
        <w:t>RedCap</w:t>
      </w:r>
      <w:proofErr w:type="spellEnd"/>
      <w:r w:rsidRPr="00061681">
        <w:rPr>
          <w:rFonts w:eastAsia="ＭＳ 明朝"/>
          <w:b/>
          <w:bCs/>
          <w:sz w:val="22"/>
          <w:szCs w:val="22"/>
          <w:lang w:val="en-US"/>
        </w:rPr>
        <w:t xml:space="preserve"> if the initial DL BWP for non-</w:t>
      </w:r>
      <w:proofErr w:type="spellStart"/>
      <w:r w:rsidRPr="00061681">
        <w:rPr>
          <w:rFonts w:eastAsia="ＭＳ 明朝"/>
          <w:b/>
          <w:bCs/>
          <w:sz w:val="22"/>
          <w:szCs w:val="22"/>
          <w:lang w:val="en-US"/>
        </w:rPr>
        <w:t>RedCap</w:t>
      </w:r>
      <w:proofErr w:type="spellEnd"/>
      <w:r w:rsidRPr="00061681">
        <w:rPr>
          <w:rFonts w:eastAsia="ＭＳ 明朝"/>
          <w:b/>
          <w:bCs/>
          <w:sz w:val="22"/>
          <w:szCs w:val="22"/>
          <w:lang w:val="en-US"/>
        </w:rPr>
        <w:t xml:space="preserve"> UEs is wider than the maximum </w:t>
      </w:r>
      <w:proofErr w:type="spellStart"/>
      <w:r w:rsidRPr="00061681">
        <w:rPr>
          <w:rFonts w:eastAsia="ＭＳ 明朝"/>
          <w:b/>
          <w:bCs/>
          <w:sz w:val="22"/>
          <w:szCs w:val="22"/>
          <w:lang w:val="en-US"/>
        </w:rPr>
        <w:t>RedCap</w:t>
      </w:r>
      <w:proofErr w:type="spellEnd"/>
      <w:r w:rsidRPr="00061681">
        <w:rPr>
          <w:rFonts w:eastAsia="ＭＳ 明朝"/>
          <w:b/>
          <w:bCs/>
          <w:sz w:val="22"/>
          <w:szCs w:val="22"/>
          <w:lang w:val="en-US"/>
        </w:rPr>
        <w:t xml:space="preserve"> UE bandwidth.</w:t>
      </w:r>
    </w:p>
    <w:p w14:paraId="5154D766" w14:textId="77777777" w:rsidR="00AB56C6" w:rsidRPr="00061681" w:rsidRDefault="00AB56C6" w:rsidP="00AB56C6">
      <w:pPr>
        <w:numPr>
          <w:ilvl w:val="0"/>
          <w:numId w:val="23"/>
        </w:numPr>
        <w:spacing w:afterLines="50" w:after="120"/>
        <w:jc w:val="both"/>
        <w:rPr>
          <w:rFonts w:eastAsia="ＭＳ 明朝"/>
          <w:b/>
          <w:bCs/>
          <w:sz w:val="22"/>
          <w:szCs w:val="22"/>
          <w:lang w:val="en-US"/>
        </w:rPr>
      </w:pPr>
      <w:r w:rsidRPr="00061681">
        <w:rPr>
          <w:rFonts w:eastAsia="ＭＳ 明朝"/>
          <w:b/>
          <w:bCs/>
          <w:sz w:val="22"/>
          <w:szCs w:val="22"/>
          <w:lang w:val="en-US"/>
        </w:rPr>
        <w:t xml:space="preserve">From RAN1 perspective, if generic parameters (location, bandwidth, SCS, and cyclic prefix) of this separate initial DL BWP are not configured absent and the separate initial downlink BWP contains the entire CORESET#0, </w:t>
      </w:r>
      <w:proofErr w:type="spellStart"/>
      <w:r w:rsidRPr="00061681">
        <w:rPr>
          <w:rFonts w:eastAsia="ＭＳ 明朝"/>
          <w:b/>
          <w:bCs/>
          <w:sz w:val="22"/>
          <w:szCs w:val="22"/>
          <w:lang w:val="en-US"/>
        </w:rPr>
        <w:t>RedCap</w:t>
      </w:r>
      <w:proofErr w:type="spellEnd"/>
      <w:r w:rsidRPr="00061681">
        <w:rPr>
          <w:rFonts w:eastAsia="ＭＳ 明朝"/>
          <w:b/>
          <w:bCs/>
          <w:sz w:val="22"/>
          <w:szCs w:val="22"/>
          <w:lang w:val="en-US"/>
        </w:rPr>
        <w:t xml:space="preserve"> UE can continue to use the location, bandwidth, SCS, and cyclic prefix of the MIB-configured CORESET#0. Necessity and feasibility of signaling optimizations are up to RAN2. </w:t>
      </w:r>
    </w:p>
    <w:p w14:paraId="7B30D0A3" w14:textId="0BD65FD3" w:rsidR="00AB56C6" w:rsidRDefault="00AB56C6" w:rsidP="00AB56C6">
      <w:pPr>
        <w:spacing w:afterLines="50" w:after="120"/>
        <w:jc w:val="both"/>
        <w:rPr>
          <w:rFonts w:eastAsia="ＭＳ 明朝"/>
          <w:b/>
          <w:bCs/>
          <w:sz w:val="22"/>
          <w:szCs w:val="22"/>
          <w:lang w:val="en-US"/>
        </w:rPr>
      </w:pPr>
      <w:r w:rsidRPr="00061681">
        <w:rPr>
          <w:rFonts w:eastAsia="ＭＳ 明朝"/>
          <w:b/>
          <w:bCs/>
          <w:sz w:val="22"/>
          <w:szCs w:val="22"/>
          <w:lang w:val="en-US"/>
        </w:rPr>
        <w:t>Note: For TDD, the center frequencies of the separate initial DL BWP and the initial UL BWP are aligned (in accordance with earlier agreement).</w:t>
      </w:r>
    </w:p>
    <w:p w14:paraId="3A26C758" w14:textId="7CBA3C74" w:rsidR="00AB56C6" w:rsidRDefault="00AB56C6" w:rsidP="00AB56C6">
      <w:pPr>
        <w:spacing w:afterLines="50" w:after="120"/>
        <w:jc w:val="both"/>
        <w:rPr>
          <w:rFonts w:eastAsia="ＭＳ 明朝"/>
          <w:b/>
          <w:bCs/>
          <w:sz w:val="22"/>
          <w:szCs w:val="22"/>
          <w:lang w:val="en-US"/>
        </w:rPr>
      </w:pPr>
    </w:p>
    <w:p w14:paraId="51EEA401" w14:textId="77777777" w:rsidR="00AB56C6" w:rsidRPr="00C614F2" w:rsidRDefault="00AB56C6" w:rsidP="00AB56C6">
      <w:pPr>
        <w:spacing w:afterLines="50" w:after="120"/>
        <w:jc w:val="both"/>
        <w:rPr>
          <w:rFonts w:eastAsia="ＭＳ 明朝"/>
          <w:b/>
          <w:bCs/>
          <w:sz w:val="22"/>
          <w:szCs w:val="22"/>
        </w:rPr>
      </w:pPr>
      <w:r w:rsidRPr="00F305A0">
        <w:rPr>
          <w:rFonts w:eastAsia="ＭＳ 明朝"/>
          <w:b/>
          <w:bCs/>
          <w:sz w:val="22"/>
          <w:szCs w:val="22"/>
          <w:u w:val="single"/>
        </w:rPr>
        <w:t>Proposal 2</w:t>
      </w:r>
      <w:r w:rsidRPr="001A4E60">
        <w:rPr>
          <w:rFonts w:eastAsia="ＭＳ 明朝"/>
          <w:b/>
          <w:bCs/>
          <w:sz w:val="22"/>
          <w:szCs w:val="22"/>
        </w:rPr>
        <w:t>:</w:t>
      </w:r>
      <w:r>
        <w:rPr>
          <w:rFonts w:eastAsia="ＭＳ 明朝"/>
          <w:b/>
          <w:bCs/>
          <w:sz w:val="22"/>
          <w:szCs w:val="22"/>
        </w:rPr>
        <w:t xml:space="preserve"> RAN1 should agree on the followings:</w:t>
      </w:r>
    </w:p>
    <w:p w14:paraId="4B16AAAE" w14:textId="77777777" w:rsidR="00CC22A6" w:rsidRPr="008B1C89" w:rsidRDefault="00CC22A6" w:rsidP="00AB56C6">
      <w:pPr>
        <w:numPr>
          <w:ilvl w:val="0"/>
          <w:numId w:val="24"/>
        </w:numPr>
        <w:spacing w:afterLines="50" w:after="120"/>
        <w:jc w:val="both"/>
        <w:rPr>
          <w:rFonts w:eastAsia="ＭＳ 明朝"/>
          <w:b/>
          <w:bCs/>
          <w:sz w:val="22"/>
          <w:szCs w:val="22"/>
          <w:lang w:val="en-US"/>
        </w:rPr>
      </w:pPr>
      <w:r w:rsidRPr="008B1C89">
        <w:rPr>
          <w:rFonts w:eastAsia="ＭＳ 明朝"/>
          <w:b/>
          <w:bCs/>
          <w:sz w:val="22"/>
          <w:szCs w:val="22"/>
          <w:lang w:val="en-US"/>
        </w:rPr>
        <w:t>For FR1, for BWP#0 configuration option 1,</w:t>
      </w:r>
    </w:p>
    <w:p w14:paraId="3F9EB9C4" w14:textId="77777777" w:rsidR="00CC22A6" w:rsidRPr="008B1C89" w:rsidRDefault="00CC22A6" w:rsidP="00AB56C6">
      <w:pPr>
        <w:numPr>
          <w:ilvl w:val="1"/>
          <w:numId w:val="24"/>
        </w:numPr>
        <w:spacing w:afterLines="50" w:after="120"/>
        <w:jc w:val="both"/>
        <w:rPr>
          <w:rFonts w:eastAsia="ＭＳ 明朝"/>
          <w:b/>
          <w:bCs/>
          <w:sz w:val="22"/>
          <w:szCs w:val="22"/>
          <w:lang w:val="en-US"/>
        </w:rPr>
      </w:pPr>
      <w:r w:rsidRPr="008B1C89">
        <w:rPr>
          <w:rFonts w:eastAsia="ＭＳ 明朝"/>
          <w:b/>
          <w:bCs/>
          <w:sz w:val="22"/>
          <w:szCs w:val="22"/>
          <w:lang w:val="en-US"/>
        </w:rPr>
        <w:t>For a separate initial DL BWP (if it does not include CD-SSB and the entire CORESET#0) from RAN1 perspective,</w:t>
      </w:r>
    </w:p>
    <w:p w14:paraId="474964E7" w14:textId="77777777" w:rsidR="00CC22A6" w:rsidRPr="008B1C89" w:rsidRDefault="00CC22A6" w:rsidP="00AB56C6">
      <w:pPr>
        <w:numPr>
          <w:ilvl w:val="2"/>
          <w:numId w:val="24"/>
        </w:numPr>
        <w:spacing w:afterLines="50" w:after="120"/>
        <w:jc w:val="both"/>
        <w:rPr>
          <w:rFonts w:eastAsia="ＭＳ 明朝"/>
          <w:b/>
          <w:bCs/>
          <w:sz w:val="22"/>
          <w:szCs w:val="22"/>
          <w:lang w:val="en-US"/>
        </w:rPr>
      </w:pPr>
      <w:r w:rsidRPr="008B1C89">
        <w:rPr>
          <w:rFonts w:eastAsia="ＭＳ 明朝"/>
          <w:b/>
          <w:bCs/>
          <w:sz w:val="22"/>
          <w:szCs w:val="22"/>
          <w:lang w:val="en-US"/>
        </w:rPr>
        <w:t xml:space="preserve">During a </w:t>
      </w:r>
      <w:proofErr w:type="gramStart"/>
      <w:r w:rsidRPr="008B1C89">
        <w:rPr>
          <w:rFonts w:eastAsia="ＭＳ 明朝"/>
          <w:b/>
          <w:bCs/>
          <w:sz w:val="22"/>
          <w:szCs w:val="22"/>
          <w:lang w:val="en-US"/>
        </w:rPr>
        <w:t>random access</w:t>
      </w:r>
      <w:proofErr w:type="gramEnd"/>
      <w:r w:rsidRPr="008B1C89">
        <w:rPr>
          <w:rFonts w:eastAsia="ＭＳ 明朝"/>
          <w:b/>
          <w:bCs/>
          <w:sz w:val="22"/>
          <w:szCs w:val="22"/>
          <w:lang w:val="en-US"/>
        </w:rPr>
        <w:t xml:space="preserve"> procedure in connected mode, </w:t>
      </w:r>
      <w:proofErr w:type="spellStart"/>
      <w:r w:rsidRPr="008B1C89">
        <w:rPr>
          <w:rFonts w:eastAsia="ＭＳ 明朝"/>
          <w:b/>
          <w:bCs/>
          <w:sz w:val="22"/>
          <w:szCs w:val="22"/>
          <w:lang w:val="en-US"/>
        </w:rPr>
        <w:t>RedCap</w:t>
      </w:r>
      <w:proofErr w:type="spellEnd"/>
      <w:r w:rsidRPr="008B1C89">
        <w:rPr>
          <w:rFonts w:eastAsia="ＭＳ 明朝"/>
          <w:b/>
          <w:bCs/>
          <w:sz w:val="22"/>
          <w:szCs w:val="22"/>
          <w:lang w:val="en-US"/>
        </w:rPr>
        <w:t xml:space="preserve"> UE does NOT expect it to contain SSB/CORESET#0/SIB.</w:t>
      </w:r>
    </w:p>
    <w:p w14:paraId="65B0BD72" w14:textId="77777777" w:rsidR="00CC22A6" w:rsidRPr="008B1C89" w:rsidRDefault="00CC22A6" w:rsidP="00AB56C6">
      <w:pPr>
        <w:numPr>
          <w:ilvl w:val="0"/>
          <w:numId w:val="24"/>
        </w:numPr>
        <w:spacing w:afterLines="50" w:after="120"/>
        <w:jc w:val="both"/>
        <w:rPr>
          <w:rFonts w:eastAsia="ＭＳ 明朝"/>
          <w:b/>
          <w:bCs/>
          <w:sz w:val="22"/>
          <w:szCs w:val="22"/>
          <w:lang w:val="en-US"/>
        </w:rPr>
      </w:pPr>
      <w:r w:rsidRPr="008B1C89">
        <w:rPr>
          <w:rFonts w:eastAsia="ＭＳ 明朝"/>
          <w:b/>
          <w:bCs/>
          <w:sz w:val="22"/>
          <w:szCs w:val="22"/>
        </w:rPr>
        <w:lastRenderedPageBreak/>
        <w:t xml:space="preserve">For FR2, </w:t>
      </w:r>
      <w:r w:rsidRPr="008B1C89">
        <w:rPr>
          <w:rFonts w:eastAsia="ＭＳ 明朝"/>
          <w:b/>
          <w:bCs/>
          <w:sz w:val="22"/>
          <w:szCs w:val="22"/>
          <w:lang w:val="en-US"/>
        </w:rPr>
        <w:t>for BWP#0 configuration option 1,</w:t>
      </w:r>
    </w:p>
    <w:p w14:paraId="48609BD9" w14:textId="77777777" w:rsidR="00CC22A6" w:rsidRPr="008B1C89" w:rsidRDefault="00CC22A6" w:rsidP="00AB56C6">
      <w:pPr>
        <w:numPr>
          <w:ilvl w:val="1"/>
          <w:numId w:val="24"/>
        </w:numPr>
        <w:spacing w:afterLines="50" w:after="120"/>
        <w:jc w:val="both"/>
        <w:rPr>
          <w:rFonts w:eastAsia="ＭＳ 明朝"/>
          <w:b/>
          <w:bCs/>
          <w:sz w:val="22"/>
          <w:szCs w:val="22"/>
          <w:lang w:val="en-US"/>
        </w:rPr>
      </w:pPr>
      <w:r w:rsidRPr="008B1C89">
        <w:rPr>
          <w:rFonts w:eastAsia="ＭＳ 明朝"/>
          <w:b/>
          <w:bCs/>
          <w:sz w:val="22"/>
          <w:szCs w:val="22"/>
        </w:rPr>
        <w:t>For a separate initial DL BWP (if it does not include CD-SSB</w:t>
      </w:r>
      <w:r w:rsidRPr="008B1C89">
        <w:rPr>
          <w:rFonts w:eastAsia="ＭＳ 明朝"/>
          <w:b/>
          <w:bCs/>
          <w:sz w:val="22"/>
          <w:szCs w:val="22"/>
          <w:lang w:val="en-US"/>
        </w:rPr>
        <w:t xml:space="preserve"> and the entire CORESET#0</w:t>
      </w:r>
      <w:r w:rsidRPr="008B1C89">
        <w:rPr>
          <w:rFonts w:eastAsia="ＭＳ 明朝"/>
          <w:b/>
          <w:bCs/>
          <w:sz w:val="22"/>
          <w:szCs w:val="22"/>
        </w:rPr>
        <w:t>) from RAN1 perspective,</w:t>
      </w:r>
    </w:p>
    <w:p w14:paraId="3D47C114" w14:textId="43EA048C" w:rsidR="00CC22A6" w:rsidRPr="008B1C89" w:rsidRDefault="00CC22A6" w:rsidP="00AB56C6">
      <w:pPr>
        <w:numPr>
          <w:ilvl w:val="2"/>
          <w:numId w:val="24"/>
        </w:numPr>
        <w:spacing w:afterLines="50" w:after="120"/>
        <w:jc w:val="both"/>
        <w:rPr>
          <w:rFonts w:eastAsia="ＭＳ 明朝"/>
          <w:b/>
          <w:bCs/>
          <w:sz w:val="22"/>
          <w:szCs w:val="22"/>
          <w:lang w:val="en-US"/>
        </w:rPr>
      </w:pPr>
      <w:r w:rsidRPr="008B1C89">
        <w:rPr>
          <w:rFonts w:eastAsia="ＭＳ 明朝"/>
          <w:b/>
          <w:bCs/>
          <w:sz w:val="22"/>
          <w:szCs w:val="22"/>
          <w:lang w:val="en-US"/>
        </w:rPr>
        <w:t xml:space="preserve">During a </w:t>
      </w:r>
      <w:proofErr w:type="gramStart"/>
      <w:r w:rsidRPr="008B1C89">
        <w:rPr>
          <w:rFonts w:eastAsia="ＭＳ 明朝"/>
          <w:b/>
          <w:bCs/>
          <w:sz w:val="22"/>
          <w:szCs w:val="22"/>
          <w:lang w:val="en-US"/>
        </w:rPr>
        <w:t>random</w:t>
      </w:r>
      <w:r w:rsidR="00F745BF">
        <w:rPr>
          <w:rFonts w:eastAsia="ＭＳ 明朝"/>
          <w:b/>
          <w:bCs/>
          <w:sz w:val="22"/>
          <w:szCs w:val="22"/>
          <w:lang w:val="en-US"/>
        </w:rPr>
        <w:t xml:space="preserve"> </w:t>
      </w:r>
      <w:r w:rsidRPr="008B1C89">
        <w:rPr>
          <w:rFonts w:eastAsia="ＭＳ 明朝"/>
          <w:b/>
          <w:bCs/>
          <w:sz w:val="22"/>
          <w:szCs w:val="22"/>
          <w:lang w:val="en-US"/>
        </w:rPr>
        <w:t>access</w:t>
      </w:r>
      <w:proofErr w:type="gramEnd"/>
      <w:r w:rsidRPr="008B1C89">
        <w:rPr>
          <w:rFonts w:eastAsia="ＭＳ 明朝"/>
          <w:b/>
          <w:bCs/>
          <w:sz w:val="22"/>
          <w:szCs w:val="22"/>
          <w:lang w:val="en-US"/>
        </w:rPr>
        <w:t xml:space="preserve"> procedure in connected mode, </w:t>
      </w:r>
      <w:proofErr w:type="spellStart"/>
      <w:r w:rsidRPr="008B1C89">
        <w:rPr>
          <w:rFonts w:eastAsia="ＭＳ 明朝"/>
          <w:b/>
          <w:bCs/>
          <w:sz w:val="22"/>
          <w:szCs w:val="22"/>
          <w:lang w:val="en-US"/>
        </w:rPr>
        <w:t>RedCap</w:t>
      </w:r>
      <w:proofErr w:type="spellEnd"/>
      <w:r w:rsidRPr="008B1C89">
        <w:rPr>
          <w:rFonts w:eastAsia="ＭＳ 明朝"/>
          <w:b/>
          <w:bCs/>
          <w:sz w:val="22"/>
          <w:szCs w:val="22"/>
          <w:lang w:val="en-US"/>
        </w:rPr>
        <w:t xml:space="preserve"> UE does NOT expect it to contain SSB/CORESET#0/SIB.</w:t>
      </w:r>
    </w:p>
    <w:p w14:paraId="04C6EFAA" w14:textId="77777777" w:rsidR="00AB56C6" w:rsidRPr="008B1C89" w:rsidRDefault="00CC22A6" w:rsidP="00AB56C6">
      <w:pPr>
        <w:numPr>
          <w:ilvl w:val="0"/>
          <w:numId w:val="24"/>
        </w:numPr>
        <w:spacing w:afterLines="50" w:after="120"/>
        <w:jc w:val="both"/>
        <w:rPr>
          <w:rFonts w:eastAsia="ＭＳ 明朝"/>
          <w:b/>
          <w:bCs/>
          <w:sz w:val="22"/>
          <w:szCs w:val="22"/>
          <w:lang w:val="en-US"/>
        </w:rPr>
      </w:pPr>
      <w:r w:rsidRPr="008B1C89">
        <w:rPr>
          <w:rFonts w:eastAsia="ＭＳ 明朝"/>
          <w:b/>
          <w:bCs/>
          <w:sz w:val="22"/>
          <w:szCs w:val="22"/>
          <w:lang w:val="en-US"/>
        </w:rPr>
        <w:t xml:space="preserve">For BWP#0 configuration option 1, upon successful completion of the </w:t>
      </w:r>
      <w:proofErr w:type="gramStart"/>
      <w:r w:rsidRPr="008B1C89">
        <w:rPr>
          <w:rFonts w:eastAsia="ＭＳ 明朝"/>
          <w:b/>
          <w:bCs/>
          <w:sz w:val="22"/>
          <w:szCs w:val="22"/>
          <w:lang w:val="en-US"/>
        </w:rPr>
        <w:t>random access</w:t>
      </w:r>
      <w:proofErr w:type="gramEnd"/>
      <w:r w:rsidRPr="008B1C89">
        <w:rPr>
          <w:rFonts w:eastAsia="ＭＳ 明朝"/>
          <w:b/>
          <w:bCs/>
          <w:sz w:val="22"/>
          <w:szCs w:val="22"/>
          <w:lang w:val="en-US"/>
        </w:rPr>
        <w:t xml:space="preserve"> procedure, a </w:t>
      </w:r>
      <w:proofErr w:type="spellStart"/>
      <w:r w:rsidRPr="008B1C89">
        <w:rPr>
          <w:rFonts w:eastAsia="ＭＳ 明朝"/>
          <w:b/>
          <w:bCs/>
          <w:sz w:val="22"/>
          <w:szCs w:val="22"/>
          <w:lang w:val="en-US"/>
        </w:rPr>
        <w:t>RedCap</w:t>
      </w:r>
      <w:proofErr w:type="spellEnd"/>
      <w:r w:rsidRPr="008B1C89">
        <w:rPr>
          <w:rFonts w:eastAsia="ＭＳ 明朝"/>
          <w:b/>
          <w:bCs/>
          <w:sz w:val="22"/>
          <w:szCs w:val="22"/>
          <w:lang w:val="en-US"/>
        </w:rPr>
        <w:t xml:space="preserve"> UE supporting FG 6-1 only (but not FG 6-1a) in connected mode is not required to receive any DL signals except for RACH-related messages and RRC-based BWP switch signal operate on a separate initial DL BWP that does not contain SSB.</w:t>
      </w:r>
    </w:p>
    <w:p w14:paraId="0FAE24E8" w14:textId="4D709B3C" w:rsidR="00AB56C6" w:rsidRPr="00AB56C6" w:rsidRDefault="00CC22A6" w:rsidP="00AB56C6">
      <w:pPr>
        <w:numPr>
          <w:ilvl w:val="0"/>
          <w:numId w:val="24"/>
        </w:numPr>
        <w:spacing w:afterLines="50" w:after="120"/>
        <w:jc w:val="both"/>
        <w:rPr>
          <w:rFonts w:eastAsia="ＭＳ 明朝" w:hint="eastAsia"/>
          <w:sz w:val="22"/>
          <w:szCs w:val="22"/>
          <w:lang w:val="en-US"/>
        </w:rPr>
      </w:pPr>
      <w:r w:rsidRPr="008B1C89">
        <w:rPr>
          <w:rFonts w:eastAsia="ＭＳ 明朝"/>
          <w:b/>
          <w:bCs/>
          <w:sz w:val="22"/>
          <w:szCs w:val="22"/>
          <w:lang w:val="en-US"/>
        </w:rPr>
        <w:t>Note: The network may choose to configure SSB or MIB-configured CORESET#0 or SIB1 to be within the respective DL BWP.</w:t>
      </w:r>
    </w:p>
    <w:p w14:paraId="32C1BC21" w14:textId="77777777" w:rsidR="00F305A0" w:rsidRPr="00A03091" w:rsidRDefault="00F305A0"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65EAE3A" w14:textId="1BB632A5" w:rsidR="001116C8" w:rsidRPr="001116C8" w:rsidRDefault="001116C8" w:rsidP="00C6312E">
      <w:pPr>
        <w:widowControl w:val="0"/>
        <w:numPr>
          <w:ilvl w:val="0"/>
          <w:numId w:val="4"/>
        </w:numPr>
        <w:spacing w:after="120"/>
        <w:jc w:val="both"/>
        <w:rPr>
          <w:sz w:val="22"/>
          <w:szCs w:val="22"/>
          <w:lang w:val="en-US"/>
        </w:rPr>
      </w:pPr>
      <w:r>
        <w:rPr>
          <w:sz w:val="22"/>
          <w:szCs w:val="22"/>
          <w:lang w:val="en-US"/>
        </w:rPr>
        <w:t>RP-220255, Change Request</w:t>
      </w:r>
      <w:r w:rsidR="00A80ED9">
        <w:rPr>
          <w:sz w:val="22"/>
          <w:szCs w:val="22"/>
          <w:lang w:val="en-US"/>
        </w:rPr>
        <w:t>s</w:t>
      </w:r>
      <w:r>
        <w:rPr>
          <w:sz w:val="22"/>
          <w:szCs w:val="22"/>
          <w:lang w:val="en-US"/>
        </w:rPr>
        <w:t>.</w:t>
      </w:r>
    </w:p>
    <w:p w14:paraId="40FB89D5" w14:textId="3ADF5F7A" w:rsidR="00CC22A6" w:rsidRPr="00CC22A6" w:rsidRDefault="00CC22A6" w:rsidP="00C6312E">
      <w:pPr>
        <w:widowControl w:val="0"/>
        <w:numPr>
          <w:ilvl w:val="0"/>
          <w:numId w:val="4"/>
        </w:numPr>
        <w:spacing w:after="120"/>
        <w:jc w:val="both"/>
        <w:rPr>
          <w:sz w:val="22"/>
          <w:szCs w:val="22"/>
          <w:lang w:val="en-US"/>
        </w:rPr>
      </w:pPr>
      <w:r>
        <w:rPr>
          <w:rFonts w:eastAsiaTheme="minorEastAsia"/>
          <w:sz w:val="22"/>
          <w:lang w:val="en-US"/>
        </w:rPr>
        <w:t xml:space="preserve">Ericsson, </w:t>
      </w:r>
      <w:r w:rsidRPr="00F305A0">
        <w:rPr>
          <w:rFonts w:eastAsiaTheme="minorEastAsia"/>
          <w:sz w:val="22"/>
          <w:lang w:val="en-US"/>
        </w:rPr>
        <w:t>RP-2</w:t>
      </w:r>
      <w:r>
        <w:rPr>
          <w:rFonts w:eastAsiaTheme="minorEastAsia"/>
          <w:sz w:val="22"/>
          <w:lang w:val="en-US"/>
        </w:rPr>
        <w:t>20964</w:t>
      </w:r>
      <w:r w:rsidRPr="00F305A0">
        <w:rPr>
          <w:rFonts w:eastAsiaTheme="minorEastAsia"/>
          <w:sz w:val="22"/>
          <w:lang w:val="en-US"/>
        </w:rPr>
        <w:t xml:space="preserve">, </w:t>
      </w:r>
      <w:r w:rsidRPr="00F305A0">
        <w:rPr>
          <w:rFonts w:eastAsiaTheme="minorEastAsia" w:hint="eastAsia"/>
          <w:sz w:val="22"/>
          <w:lang w:val="en-US"/>
        </w:rPr>
        <w:t>S</w:t>
      </w:r>
      <w:r>
        <w:rPr>
          <w:rFonts w:eastAsiaTheme="minorEastAsia"/>
          <w:sz w:val="22"/>
          <w:lang w:val="en-US"/>
        </w:rPr>
        <w:t>tatus Report to TSG.</w:t>
      </w:r>
    </w:p>
    <w:p w14:paraId="3B9C2371" w14:textId="27A0565B" w:rsidR="004A2943" w:rsidRPr="00A80ED9" w:rsidRDefault="00A80ED9" w:rsidP="00A80ED9">
      <w:pPr>
        <w:widowControl w:val="0"/>
        <w:numPr>
          <w:ilvl w:val="0"/>
          <w:numId w:val="4"/>
        </w:numPr>
        <w:spacing w:after="120"/>
        <w:jc w:val="both"/>
        <w:rPr>
          <w:rFonts w:hint="eastAsia"/>
          <w:sz w:val="22"/>
          <w:szCs w:val="22"/>
          <w:lang w:val="en-US"/>
        </w:rPr>
      </w:pPr>
      <w:r>
        <w:rPr>
          <w:rFonts w:eastAsia="SimSun"/>
          <w:sz w:val="22"/>
          <w:lang w:val="en-US" w:eastAsia="zh-CN"/>
        </w:rPr>
        <w:t>Moderator (Ericsson), R1-2202532</w:t>
      </w:r>
      <w:r w:rsidR="00C6312E">
        <w:rPr>
          <w:rFonts w:eastAsia="SimSun"/>
          <w:sz w:val="22"/>
          <w:lang w:val="en-US" w:eastAsia="zh-CN"/>
        </w:rPr>
        <w:t xml:space="preserve">, </w:t>
      </w:r>
      <w:r w:rsidRPr="00A80ED9">
        <w:rPr>
          <w:rFonts w:eastAsia="SimSun"/>
          <w:sz w:val="22"/>
          <w:lang w:val="en-US" w:eastAsia="zh-CN"/>
        </w:rPr>
        <w:t xml:space="preserve">FL summary #5 on reduced maximum UE bandwidth for </w:t>
      </w:r>
      <w:proofErr w:type="spellStart"/>
      <w:r w:rsidRPr="00A80ED9">
        <w:rPr>
          <w:rFonts w:eastAsia="SimSun"/>
          <w:sz w:val="22"/>
          <w:lang w:val="en-US" w:eastAsia="zh-CN"/>
        </w:rPr>
        <w:t>RedCap</w:t>
      </w:r>
      <w:proofErr w:type="spellEnd"/>
      <w:r w:rsidR="00C6312E">
        <w:rPr>
          <w:rFonts w:eastAsia="SimSun"/>
          <w:sz w:val="22"/>
          <w:lang w:val="en-US" w:eastAsia="zh-CN"/>
        </w:rPr>
        <w:t>.</w:t>
      </w:r>
    </w:p>
    <w:sectPr w:rsidR="004A2943" w:rsidRPr="00A80ED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5AF14" w14:textId="77777777" w:rsidR="0038262F" w:rsidRDefault="0038262F">
      <w:r>
        <w:separator/>
      </w:r>
    </w:p>
  </w:endnote>
  <w:endnote w:type="continuationSeparator" w:id="0">
    <w:p w14:paraId="7D1E3672" w14:textId="77777777" w:rsidR="0038262F" w:rsidRDefault="0038262F">
      <w:r>
        <w:continuationSeparator/>
      </w:r>
    </w:p>
  </w:endnote>
  <w:endnote w:type="continuationNotice" w:id="1">
    <w:p w14:paraId="411142C8" w14:textId="77777777" w:rsidR="0038262F" w:rsidRDefault="00382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BF5F5" w14:textId="77777777" w:rsidR="0038262F" w:rsidRDefault="0038262F">
      <w:r>
        <w:separator/>
      </w:r>
    </w:p>
  </w:footnote>
  <w:footnote w:type="continuationSeparator" w:id="0">
    <w:p w14:paraId="59F0E139" w14:textId="77777777" w:rsidR="0038262F" w:rsidRDefault="0038262F">
      <w:r>
        <w:continuationSeparator/>
      </w:r>
    </w:p>
  </w:footnote>
  <w:footnote w:type="continuationNotice" w:id="1">
    <w:p w14:paraId="71C06C3F" w14:textId="77777777" w:rsidR="0038262F" w:rsidRDefault="003826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3310CD"/>
    <w:multiLevelType w:val="hybridMultilevel"/>
    <w:tmpl w:val="8208F8E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A04C8E"/>
    <w:multiLevelType w:val="hybridMultilevel"/>
    <w:tmpl w:val="7602B37C"/>
    <w:lvl w:ilvl="0" w:tplc="0986B332">
      <w:start w:val="1"/>
      <w:numFmt w:val="bullet"/>
      <w:lvlText w:val="-"/>
      <w:lvlJc w:val="left"/>
      <w:pPr>
        <w:tabs>
          <w:tab w:val="num" w:pos="720"/>
        </w:tabs>
        <w:ind w:left="720" w:hanging="360"/>
      </w:pPr>
      <w:rPr>
        <w:rFonts w:ascii="ＭＳ Ｐゴシック" w:hAnsi="ＭＳ Ｐゴシック" w:hint="default"/>
      </w:rPr>
    </w:lvl>
    <w:lvl w:ilvl="1" w:tplc="18328F98" w:tentative="1">
      <w:start w:val="1"/>
      <w:numFmt w:val="bullet"/>
      <w:lvlText w:val="-"/>
      <w:lvlJc w:val="left"/>
      <w:pPr>
        <w:tabs>
          <w:tab w:val="num" w:pos="1440"/>
        </w:tabs>
        <w:ind w:left="1440" w:hanging="360"/>
      </w:pPr>
      <w:rPr>
        <w:rFonts w:ascii="ＭＳ Ｐゴシック" w:hAnsi="ＭＳ Ｐゴシック" w:hint="default"/>
      </w:rPr>
    </w:lvl>
    <w:lvl w:ilvl="2" w:tplc="4500646A" w:tentative="1">
      <w:start w:val="1"/>
      <w:numFmt w:val="bullet"/>
      <w:lvlText w:val="-"/>
      <w:lvlJc w:val="left"/>
      <w:pPr>
        <w:tabs>
          <w:tab w:val="num" w:pos="2160"/>
        </w:tabs>
        <w:ind w:left="2160" w:hanging="360"/>
      </w:pPr>
      <w:rPr>
        <w:rFonts w:ascii="ＭＳ Ｐゴシック" w:hAnsi="ＭＳ Ｐゴシック" w:hint="default"/>
      </w:rPr>
    </w:lvl>
    <w:lvl w:ilvl="3" w:tplc="9DB81AB8" w:tentative="1">
      <w:start w:val="1"/>
      <w:numFmt w:val="bullet"/>
      <w:lvlText w:val="-"/>
      <w:lvlJc w:val="left"/>
      <w:pPr>
        <w:tabs>
          <w:tab w:val="num" w:pos="2880"/>
        </w:tabs>
        <w:ind w:left="2880" w:hanging="360"/>
      </w:pPr>
      <w:rPr>
        <w:rFonts w:ascii="ＭＳ Ｐゴシック" w:hAnsi="ＭＳ Ｐゴシック" w:hint="default"/>
      </w:rPr>
    </w:lvl>
    <w:lvl w:ilvl="4" w:tplc="7DA0C698" w:tentative="1">
      <w:start w:val="1"/>
      <w:numFmt w:val="bullet"/>
      <w:lvlText w:val="-"/>
      <w:lvlJc w:val="left"/>
      <w:pPr>
        <w:tabs>
          <w:tab w:val="num" w:pos="3600"/>
        </w:tabs>
        <w:ind w:left="3600" w:hanging="360"/>
      </w:pPr>
      <w:rPr>
        <w:rFonts w:ascii="ＭＳ Ｐゴシック" w:hAnsi="ＭＳ Ｐゴシック" w:hint="default"/>
      </w:rPr>
    </w:lvl>
    <w:lvl w:ilvl="5" w:tplc="5C42D9E0" w:tentative="1">
      <w:start w:val="1"/>
      <w:numFmt w:val="bullet"/>
      <w:lvlText w:val="-"/>
      <w:lvlJc w:val="left"/>
      <w:pPr>
        <w:tabs>
          <w:tab w:val="num" w:pos="4320"/>
        </w:tabs>
        <w:ind w:left="4320" w:hanging="360"/>
      </w:pPr>
      <w:rPr>
        <w:rFonts w:ascii="ＭＳ Ｐゴシック" w:hAnsi="ＭＳ Ｐゴシック" w:hint="default"/>
      </w:rPr>
    </w:lvl>
    <w:lvl w:ilvl="6" w:tplc="21ECA0F4" w:tentative="1">
      <w:start w:val="1"/>
      <w:numFmt w:val="bullet"/>
      <w:lvlText w:val="-"/>
      <w:lvlJc w:val="left"/>
      <w:pPr>
        <w:tabs>
          <w:tab w:val="num" w:pos="5040"/>
        </w:tabs>
        <w:ind w:left="5040" w:hanging="360"/>
      </w:pPr>
      <w:rPr>
        <w:rFonts w:ascii="ＭＳ Ｐゴシック" w:hAnsi="ＭＳ Ｐゴシック" w:hint="default"/>
      </w:rPr>
    </w:lvl>
    <w:lvl w:ilvl="7" w:tplc="48846DC8" w:tentative="1">
      <w:start w:val="1"/>
      <w:numFmt w:val="bullet"/>
      <w:lvlText w:val="-"/>
      <w:lvlJc w:val="left"/>
      <w:pPr>
        <w:tabs>
          <w:tab w:val="num" w:pos="5760"/>
        </w:tabs>
        <w:ind w:left="5760" w:hanging="360"/>
      </w:pPr>
      <w:rPr>
        <w:rFonts w:ascii="ＭＳ Ｐゴシック" w:hAnsi="ＭＳ Ｐゴシック" w:hint="default"/>
      </w:rPr>
    </w:lvl>
    <w:lvl w:ilvl="8" w:tplc="17C412D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2AC01BA"/>
    <w:multiLevelType w:val="hybridMultilevel"/>
    <w:tmpl w:val="B06CCAB6"/>
    <w:lvl w:ilvl="0" w:tplc="28CC708A">
      <w:start w:val="1"/>
      <w:numFmt w:val="bullet"/>
      <w:lvlText w:val=""/>
      <w:lvlJc w:val="left"/>
      <w:pPr>
        <w:tabs>
          <w:tab w:val="num" w:pos="720"/>
        </w:tabs>
        <w:ind w:left="720" w:hanging="360"/>
      </w:pPr>
      <w:rPr>
        <w:rFonts w:ascii="Symbol" w:hAnsi="Symbol" w:hint="default"/>
      </w:rPr>
    </w:lvl>
    <w:lvl w:ilvl="1" w:tplc="BD389B74">
      <w:numFmt w:val="bullet"/>
      <w:lvlText w:val="o"/>
      <w:lvlJc w:val="left"/>
      <w:pPr>
        <w:tabs>
          <w:tab w:val="num" w:pos="1440"/>
        </w:tabs>
        <w:ind w:left="1440" w:hanging="360"/>
      </w:pPr>
      <w:rPr>
        <w:rFonts w:ascii="Courier New" w:hAnsi="Courier New" w:hint="default"/>
      </w:rPr>
    </w:lvl>
    <w:lvl w:ilvl="2" w:tplc="25823580">
      <w:numFmt w:val="bullet"/>
      <w:lvlText w:val=""/>
      <w:lvlJc w:val="left"/>
      <w:pPr>
        <w:tabs>
          <w:tab w:val="num" w:pos="2160"/>
        </w:tabs>
        <w:ind w:left="2160" w:hanging="360"/>
      </w:pPr>
      <w:rPr>
        <w:rFonts w:ascii="Wingdings" w:hAnsi="Wingdings" w:hint="default"/>
      </w:rPr>
    </w:lvl>
    <w:lvl w:ilvl="3" w:tplc="CBDE9C4A">
      <w:numFmt w:val="bullet"/>
      <w:lvlText w:val=""/>
      <w:lvlJc w:val="left"/>
      <w:pPr>
        <w:tabs>
          <w:tab w:val="num" w:pos="2880"/>
        </w:tabs>
        <w:ind w:left="2880" w:hanging="360"/>
      </w:pPr>
      <w:rPr>
        <w:rFonts w:ascii="Symbol" w:hAnsi="Symbol" w:hint="default"/>
      </w:rPr>
    </w:lvl>
    <w:lvl w:ilvl="4" w:tplc="304E6AB8" w:tentative="1">
      <w:start w:val="1"/>
      <w:numFmt w:val="bullet"/>
      <w:lvlText w:val=""/>
      <w:lvlJc w:val="left"/>
      <w:pPr>
        <w:tabs>
          <w:tab w:val="num" w:pos="3600"/>
        </w:tabs>
        <w:ind w:left="3600" w:hanging="360"/>
      </w:pPr>
      <w:rPr>
        <w:rFonts w:ascii="Symbol" w:hAnsi="Symbol" w:hint="default"/>
      </w:rPr>
    </w:lvl>
    <w:lvl w:ilvl="5" w:tplc="B518E946" w:tentative="1">
      <w:start w:val="1"/>
      <w:numFmt w:val="bullet"/>
      <w:lvlText w:val=""/>
      <w:lvlJc w:val="left"/>
      <w:pPr>
        <w:tabs>
          <w:tab w:val="num" w:pos="4320"/>
        </w:tabs>
        <w:ind w:left="4320" w:hanging="360"/>
      </w:pPr>
      <w:rPr>
        <w:rFonts w:ascii="Symbol" w:hAnsi="Symbol" w:hint="default"/>
      </w:rPr>
    </w:lvl>
    <w:lvl w:ilvl="6" w:tplc="B896E32A" w:tentative="1">
      <w:start w:val="1"/>
      <w:numFmt w:val="bullet"/>
      <w:lvlText w:val=""/>
      <w:lvlJc w:val="left"/>
      <w:pPr>
        <w:tabs>
          <w:tab w:val="num" w:pos="5040"/>
        </w:tabs>
        <w:ind w:left="5040" w:hanging="360"/>
      </w:pPr>
      <w:rPr>
        <w:rFonts w:ascii="Symbol" w:hAnsi="Symbol" w:hint="default"/>
      </w:rPr>
    </w:lvl>
    <w:lvl w:ilvl="7" w:tplc="4242396A" w:tentative="1">
      <w:start w:val="1"/>
      <w:numFmt w:val="bullet"/>
      <w:lvlText w:val=""/>
      <w:lvlJc w:val="left"/>
      <w:pPr>
        <w:tabs>
          <w:tab w:val="num" w:pos="5760"/>
        </w:tabs>
        <w:ind w:left="5760" w:hanging="360"/>
      </w:pPr>
      <w:rPr>
        <w:rFonts w:ascii="Symbol" w:hAnsi="Symbol" w:hint="default"/>
      </w:rPr>
    </w:lvl>
    <w:lvl w:ilvl="8" w:tplc="2A58CE0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A6F4F0D"/>
    <w:multiLevelType w:val="hybridMultilevel"/>
    <w:tmpl w:val="DC8CA04E"/>
    <w:lvl w:ilvl="0" w:tplc="6098FE0C">
      <w:start w:val="5"/>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55043D37"/>
    <w:multiLevelType w:val="hybridMultilevel"/>
    <w:tmpl w:val="311202E4"/>
    <w:lvl w:ilvl="0" w:tplc="62E8F610">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A6006F4"/>
    <w:multiLevelType w:val="hybridMultilevel"/>
    <w:tmpl w:val="F39C6000"/>
    <w:lvl w:ilvl="0" w:tplc="0409000B">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8"/>
  </w:num>
  <w:num w:numId="4">
    <w:abstractNumId w:val="4"/>
  </w:num>
  <w:num w:numId="5">
    <w:abstractNumId w:val="21"/>
  </w:num>
  <w:num w:numId="6">
    <w:abstractNumId w:val="16"/>
  </w:num>
  <w:num w:numId="7">
    <w:abstractNumId w:val="1"/>
  </w:num>
  <w:num w:numId="8">
    <w:abstractNumId w:val="10"/>
  </w:num>
  <w:num w:numId="9">
    <w:abstractNumId w:val="6"/>
  </w:num>
  <w:num w:numId="10">
    <w:abstractNumId w:val="9"/>
  </w:num>
  <w:num w:numId="11">
    <w:abstractNumId w:val="2"/>
  </w:num>
  <w:num w:numId="12">
    <w:abstractNumId w:val="3"/>
  </w:num>
  <w:num w:numId="13">
    <w:abstractNumId w:val="17"/>
  </w:num>
  <w:num w:numId="14">
    <w:abstractNumId w:val="18"/>
  </w:num>
  <w:num w:numId="15">
    <w:abstractNumId w:val="12"/>
  </w:num>
  <w:num w:numId="16">
    <w:abstractNumId w:val="5"/>
  </w:num>
  <w:num w:numId="17">
    <w:abstractNumId w:val="14"/>
  </w:num>
  <w:num w:numId="18">
    <w:abstractNumId w:val="7"/>
  </w:num>
  <w:num w:numId="19">
    <w:abstractNumId w:val="2"/>
  </w:num>
  <w:num w:numId="20">
    <w:abstractNumId w:val="18"/>
  </w:num>
  <w:num w:numId="21">
    <w:abstractNumId w:val="20"/>
  </w:num>
  <w:num w:numId="22">
    <w:abstractNumId w:val="15"/>
  </w:num>
  <w:num w:numId="23">
    <w:abstractNumId w:val="11"/>
  </w:num>
  <w:num w:numId="24">
    <w:abstractNumId w:val="13"/>
  </w:num>
  <w:num w:numId="25">
    <w:abstractNumId w:val="3"/>
    <w:lvlOverride w:ilvl="0"/>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1EA"/>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F02"/>
    <w:rsid w:val="0014629B"/>
    <w:rsid w:val="001463A1"/>
    <w:rsid w:val="00146578"/>
    <w:rsid w:val="00146823"/>
    <w:rsid w:val="001468AA"/>
    <w:rsid w:val="00146D39"/>
    <w:rsid w:val="00146F29"/>
    <w:rsid w:val="00146F5C"/>
    <w:rsid w:val="00146F96"/>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9D1"/>
    <w:rsid w:val="001F2CA2"/>
    <w:rsid w:val="001F2D7A"/>
    <w:rsid w:val="001F2F17"/>
    <w:rsid w:val="001F316B"/>
    <w:rsid w:val="001F330C"/>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4402"/>
    <w:rsid w:val="002247B1"/>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D4C"/>
    <w:rsid w:val="002B7268"/>
    <w:rsid w:val="002B767B"/>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3D96"/>
    <w:rsid w:val="002F4085"/>
    <w:rsid w:val="002F441E"/>
    <w:rsid w:val="002F44A6"/>
    <w:rsid w:val="002F4541"/>
    <w:rsid w:val="002F468B"/>
    <w:rsid w:val="002F4AB3"/>
    <w:rsid w:val="002F4F8C"/>
    <w:rsid w:val="002F591D"/>
    <w:rsid w:val="002F5E94"/>
    <w:rsid w:val="002F6001"/>
    <w:rsid w:val="002F63DA"/>
    <w:rsid w:val="002F65D7"/>
    <w:rsid w:val="002F6B38"/>
    <w:rsid w:val="002F6E10"/>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714"/>
    <w:rsid w:val="0035277E"/>
    <w:rsid w:val="00352BB0"/>
    <w:rsid w:val="00352BB1"/>
    <w:rsid w:val="00352C4B"/>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65F"/>
    <w:rsid w:val="00384ABA"/>
    <w:rsid w:val="00384B61"/>
    <w:rsid w:val="00384D66"/>
    <w:rsid w:val="00384D96"/>
    <w:rsid w:val="00385584"/>
    <w:rsid w:val="00385C2F"/>
    <w:rsid w:val="00386062"/>
    <w:rsid w:val="003860AA"/>
    <w:rsid w:val="00386457"/>
    <w:rsid w:val="0038666E"/>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FC8"/>
    <w:rsid w:val="003B013B"/>
    <w:rsid w:val="003B024F"/>
    <w:rsid w:val="003B084A"/>
    <w:rsid w:val="003B0960"/>
    <w:rsid w:val="003B0A16"/>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8C0"/>
    <w:rsid w:val="003C5C8A"/>
    <w:rsid w:val="003C5F0A"/>
    <w:rsid w:val="003C6261"/>
    <w:rsid w:val="003C66D0"/>
    <w:rsid w:val="003C6C39"/>
    <w:rsid w:val="003C7096"/>
    <w:rsid w:val="003C72A6"/>
    <w:rsid w:val="003C73CD"/>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E22"/>
    <w:rsid w:val="003F1E38"/>
    <w:rsid w:val="003F1E84"/>
    <w:rsid w:val="003F2487"/>
    <w:rsid w:val="003F25F2"/>
    <w:rsid w:val="003F265C"/>
    <w:rsid w:val="003F2AD9"/>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FE"/>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B8B"/>
    <w:rsid w:val="004F144C"/>
    <w:rsid w:val="004F1A80"/>
    <w:rsid w:val="004F1C1A"/>
    <w:rsid w:val="004F1C53"/>
    <w:rsid w:val="004F1DCB"/>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8C"/>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824"/>
    <w:rsid w:val="00575C54"/>
    <w:rsid w:val="00576001"/>
    <w:rsid w:val="00576015"/>
    <w:rsid w:val="00576258"/>
    <w:rsid w:val="00576278"/>
    <w:rsid w:val="0057656A"/>
    <w:rsid w:val="005769AF"/>
    <w:rsid w:val="00576AB1"/>
    <w:rsid w:val="00576E4B"/>
    <w:rsid w:val="00577F17"/>
    <w:rsid w:val="005805A6"/>
    <w:rsid w:val="00580674"/>
    <w:rsid w:val="0058067A"/>
    <w:rsid w:val="00580A31"/>
    <w:rsid w:val="00580B9C"/>
    <w:rsid w:val="005811DE"/>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4AE"/>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C7"/>
    <w:rsid w:val="006167D4"/>
    <w:rsid w:val="006168FF"/>
    <w:rsid w:val="00616954"/>
    <w:rsid w:val="00616AF9"/>
    <w:rsid w:val="00616D58"/>
    <w:rsid w:val="00616D5E"/>
    <w:rsid w:val="0061722B"/>
    <w:rsid w:val="006172F0"/>
    <w:rsid w:val="00617961"/>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F2E"/>
    <w:rsid w:val="006A11EF"/>
    <w:rsid w:val="006A12AB"/>
    <w:rsid w:val="006A153B"/>
    <w:rsid w:val="006A1952"/>
    <w:rsid w:val="006A1DB4"/>
    <w:rsid w:val="006A1E3D"/>
    <w:rsid w:val="006A2056"/>
    <w:rsid w:val="006A21B0"/>
    <w:rsid w:val="006A27DB"/>
    <w:rsid w:val="006A28F4"/>
    <w:rsid w:val="006A3162"/>
    <w:rsid w:val="006A33B8"/>
    <w:rsid w:val="006A3733"/>
    <w:rsid w:val="006A3862"/>
    <w:rsid w:val="006A39AC"/>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1EEC"/>
    <w:rsid w:val="006D213B"/>
    <w:rsid w:val="006D252B"/>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1A7"/>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119"/>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FDE"/>
    <w:rsid w:val="007A6177"/>
    <w:rsid w:val="007A6244"/>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2051"/>
    <w:rsid w:val="008222BE"/>
    <w:rsid w:val="008227E2"/>
    <w:rsid w:val="00822995"/>
    <w:rsid w:val="00822EE9"/>
    <w:rsid w:val="0082303F"/>
    <w:rsid w:val="008231A4"/>
    <w:rsid w:val="00823965"/>
    <w:rsid w:val="00823FBC"/>
    <w:rsid w:val="00824378"/>
    <w:rsid w:val="008243CE"/>
    <w:rsid w:val="008244BF"/>
    <w:rsid w:val="00824547"/>
    <w:rsid w:val="00824EB2"/>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3BB"/>
    <w:rsid w:val="00843888"/>
    <w:rsid w:val="00843938"/>
    <w:rsid w:val="00843959"/>
    <w:rsid w:val="00843F31"/>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665A"/>
    <w:rsid w:val="008667F8"/>
    <w:rsid w:val="0086693C"/>
    <w:rsid w:val="00866D5F"/>
    <w:rsid w:val="00866E26"/>
    <w:rsid w:val="0086780A"/>
    <w:rsid w:val="00867941"/>
    <w:rsid w:val="00867B9C"/>
    <w:rsid w:val="00867C69"/>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2F7"/>
    <w:rsid w:val="00891B2F"/>
    <w:rsid w:val="00891E97"/>
    <w:rsid w:val="00892539"/>
    <w:rsid w:val="0089273A"/>
    <w:rsid w:val="00893007"/>
    <w:rsid w:val="00893347"/>
    <w:rsid w:val="00893A1A"/>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BF"/>
    <w:rsid w:val="008E0678"/>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D37"/>
    <w:rsid w:val="008F25D7"/>
    <w:rsid w:val="008F270A"/>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64B"/>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534"/>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670"/>
    <w:rsid w:val="009D504E"/>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CB0"/>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7312"/>
    <w:rsid w:val="00A6003E"/>
    <w:rsid w:val="00A60322"/>
    <w:rsid w:val="00A6045E"/>
    <w:rsid w:val="00A60A3C"/>
    <w:rsid w:val="00A618F7"/>
    <w:rsid w:val="00A61A4F"/>
    <w:rsid w:val="00A61F5E"/>
    <w:rsid w:val="00A62AA0"/>
    <w:rsid w:val="00A62EB4"/>
    <w:rsid w:val="00A6304A"/>
    <w:rsid w:val="00A6306A"/>
    <w:rsid w:val="00A638D4"/>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2B72"/>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5AE5"/>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4B5"/>
    <w:rsid w:val="00C875B2"/>
    <w:rsid w:val="00C87857"/>
    <w:rsid w:val="00C87ADB"/>
    <w:rsid w:val="00C9072F"/>
    <w:rsid w:val="00C90A7C"/>
    <w:rsid w:val="00C90B09"/>
    <w:rsid w:val="00C90E60"/>
    <w:rsid w:val="00C90F6A"/>
    <w:rsid w:val="00C91253"/>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9E"/>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D8"/>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6F5F"/>
    <w:rsid w:val="00DA713C"/>
    <w:rsid w:val="00DA78E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4A05"/>
    <w:rsid w:val="00E54A2C"/>
    <w:rsid w:val="00E54DFA"/>
    <w:rsid w:val="00E54EB8"/>
    <w:rsid w:val="00E5560D"/>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033"/>
    <w:rsid w:val="00F6417D"/>
    <w:rsid w:val="00F64916"/>
    <w:rsid w:val="00F651EE"/>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089"/>
    <w:rsid w:val="00FB698D"/>
    <w:rsid w:val="00FB69BB"/>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1C8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1731</Words>
  <Characters>9872</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2022-04-22T03:50:00Z</dcterms:created>
  <dcterms:modified xsi:type="dcterms:W3CDTF">2022-04-22T05:31:00Z</dcterms:modified>
</cp:coreProperties>
</file>